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6B0" w:rsidRDefault="002816B0">
      <w:pPr>
        <w:spacing w:line="449" w:lineRule="exact"/>
        <w:ind w:firstLine="888"/>
        <w:rPr>
          <w:rFonts w:ascii="宋体"/>
          <w:spacing w:val="2"/>
          <w:sz w:val="44"/>
          <w:szCs w:val="44"/>
        </w:rPr>
      </w:pPr>
      <w:bookmarkStart w:id="0" w:name="br1_0"/>
      <w:bookmarkEnd w:id="0"/>
    </w:p>
    <w:p w:rsidR="002816B0" w:rsidRDefault="002816B0">
      <w:pPr>
        <w:spacing w:line="360" w:lineRule="auto"/>
        <w:ind w:firstLine="856"/>
        <w:rPr>
          <w:rFonts w:ascii="方正小标宋简体" w:eastAsia="方正小标宋简体" w:hAnsi="方正小标宋简体"/>
          <w:spacing w:val="-6"/>
          <w:sz w:val="44"/>
          <w:szCs w:val="44"/>
        </w:rPr>
      </w:pPr>
    </w:p>
    <w:p w:rsidR="002816B0" w:rsidRDefault="002816B0">
      <w:pPr>
        <w:spacing w:line="360" w:lineRule="auto"/>
        <w:ind w:firstLine="856"/>
        <w:jc w:val="center"/>
        <w:outlineLvl w:val="0"/>
        <w:rPr>
          <w:rFonts w:ascii="方正小标宋简体" w:eastAsia="方正小标宋简体" w:hAnsi="方正小标宋简体"/>
          <w:spacing w:val="-6"/>
          <w:sz w:val="44"/>
          <w:szCs w:val="44"/>
        </w:rPr>
      </w:pPr>
      <w:bookmarkStart w:id="1" w:name="_Toc172024912"/>
      <w:bookmarkStart w:id="2" w:name="_Toc5243"/>
      <w:r>
        <w:rPr>
          <w:rFonts w:ascii="方正小标宋简体" w:eastAsia="方正小标宋简体" w:hAnsi="方正小标宋简体" w:cs="方正小标宋简体" w:hint="eastAsia"/>
          <w:spacing w:val="-6"/>
          <w:sz w:val="44"/>
          <w:szCs w:val="44"/>
        </w:rPr>
        <w:t>石家庄市既有建筑改造利用消防设计审查指南</w:t>
      </w:r>
      <w:bookmarkEnd w:id="1"/>
      <w:bookmarkEnd w:id="2"/>
    </w:p>
    <w:p w:rsidR="002816B0" w:rsidRDefault="002816B0">
      <w:pPr>
        <w:spacing w:line="360" w:lineRule="auto"/>
        <w:ind w:firstLine="616"/>
        <w:jc w:val="center"/>
        <w:outlineLvl w:val="0"/>
        <w:rPr>
          <w:rFonts w:ascii="方正小标宋简体" w:eastAsia="方正小标宋简体" w:hAnsi="方正小标宋简体"/>
          <w:spacing w:val="-6"/>
          <w:sz w:val="32"/>
          <w:szCs w:val="32"/>
        </w:rPr>
      </w:pPr>
      <w:bookmarkStart w:id="3" w:name="_Toc3480"/>
      <w:bookmarkStart w:id="4" w:name="_Toc172024913"/>
      <w:r>
        <w:rPr>
          <w:rFonts w:ascii="方正小标宋简体" w:eastAsia="方正小标宋简体" w:hAnsi="方正小标宋简体" w:cs="方正小标宋简体" w:hint="eastAsia"/>
          <w:spacing w:val="-6"/>
          <w:sz w:val="32"/>
          <w:szCs w:val="32"/>
        </w:rPr>
        <w:t>（</w:t>
      </w:r>
      <w:r>
        <w:rPr>
          <w:rFonts w:ascii="方正小标宋简体" w:eastAsia="方正小标宋简体" w:hAnsi="方正小标宋简体" w:cs="方正小标宋简体"/>
          <w:spacing w:val="-6"/>
          <w:sz w:val="32"/>
          <w:szCs w:val="32"/>
        </w:rPr>
        <w:t>2024</w:t>
      </w:r>
      <w:r>
        <w:rPr>
          <w:rFonts w:ascii="方正小标宋简体" w:eastAsia="方正小标宋简体" w:hAnsi="方正小标宋简体" w:cs="方正小标宋简体" w:hint="eastAsia"/>
          <w:spacing w:val="-6"/>
          <w:sz w:val="32"/>
          <w:szCs w:val="32"/>
        </w:rPr>
        <w:t>年版）</w:t>
      </w:r>
      <w:bookmarkEnd w:id="3"/>
      <w:bookmarkEnd w:id="4"/>
    </w:p>
    <w:p w:rsidR="002816B0" w:rsidRDefault="002816B0">
      <w:pPr>
        <w:spacing w:before="240" w:line="449" w:lineRule="exact"/>
        <w:ind w:left="1546" w:firstLine="888"/>
        <w:rPr>
          <w:rFonts w:ascii="宋体"/>
          <w:spacing w:val="2"/>
          <w:sz w:val="44"/>
          <w:szCs w:val="44"/>
        </w:rPr>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pStyle w:val="ListParagraph"/>
      </w:pPr>
    </w:p>
    <w:p w:rsidR="002816B0" w:rsidRDefault="002816B0">
      <w:pPr>
        <w:spacing w:before="240" w:line="449" w:lineRule="exact"/>
        <w:ind w:left="1546" w:firstLine="888"/>
        <w:rPr>
          <w:rFonts w:ascii="宋体"/>
          <w:spacing w:val="2"/>
          <w:sz w:val="44"/>
          <w:szCs w:val="44"/>
        </w:rPr>
      </w:pPr>
      <w:r>
        <w:rPr>
          <w:rFonts w:ascii="宋体" w:hAnsi="宋体" w:cs="宋体"/>
          <w:spacing w:val="2"/>
          <w:sz w:val="44"/>
          <w:szCs w:val="44"/>
        </w:rPr>
        <w:t xml:space="preserve">             </w:t>
      </w:r>
    </w:p>
    <w:p w:rsidR="002816B0" w:rsidRDefault="002816B0">
      <w:pPr>
        <w:spacing w:line="360" w:lineRule="auto"/>
        <w:ind w:firstLine="616"/>
        <w:jc w:val="center"/>
        <w:rPr>
          <w:rFonts w:ascii="方正小标宋简体" w:eastAsia="方正小标宋简体" w:hAnsi="方正小标宋简体"/>
          <w:spacing w:val="-6"/>
          <w:sz w:val="32"/>
          <w:szCs w:val="32"/>
        </w:rPr>
      </w:pPr>
    </w:p>
    <w:p w:rsidR="002816B0" w:rsidRDefault="002816B0">
      <w:pPr>
        <w:spacing w:line="360" w:lineRule="auto"/>
        <w:ind w:firstLine="616"/>
        <w:jc w:val="center"/>
        <w:rPr>
          <w:rFonts w:ascii="方正小标宋简体" w:eastAsia="方正小标宋简体" w:hAnsi="方正小标宋简体"/>
          <w:spacing w:val="-6"/>
          <w:sz w:val="32"/>
          <w:szCs w:val="32"/>
        </w:rPr>
      </w:pPr>
    </w:p>
    <w:p w:rsidR="002816B0" w:rsidRDefault="002816B0">
      <w:pPr>
        <w:spacing w:line="360" w:lineRule="auto"/>
        <w:ind w:firstLine="616"/>
        <w:jc w:val="center"/>
        <w:rPr>
          <w:rFonts w:ascii="方正小标宋简体" w:eastAsia="方正小标宋简体" w:hAnsi="方正小标宋简体"/>
          <w:spacing w:val="-6"/>
          <w:sz w:val="32"/>
          <w:szCs w:val="32"/>
        </w:rPr>
      </w:pPr>
    </w:p>
    <w:p w:rsidR="002816B0" w:rsidRDefault="002816B0">
      <w:pPr>
        <w:spacing w:line="360" w:lineRule="auto"/>
        <w:ind w:firstLine="616"/>
        <w:jc w:val="center"/>
        <w:rPr>
          <w:rFonts w:ascii="方正小标宋简体" w:eastAsia="方正小标宋简体" w:hAnsi="方正小标宋简体"/>
          <w:spacing w:val="-6"/>
          <w:sz w:val="32"/>
          <w:szCs w:val="32"/>
        </w:rPr>
      </w:pPr>
    </w:p>
    <w:p w:rsidR="002816B0" w:rsidRDefault="002816B0">
      <w:pPr>
        <w:spacing w:line="360" w:lineRule="auto"/>
        <w:ind w:firstLine="616"/>
        <w:jc w:val="center"/>
        <w:rPr>
          <w:rFonts w:ascii="方正小标宋简体" w:eastAsia="方正小标宋简体" w:hAnsi="方正小标宋简体"/>
          <w:spacing w:val="-6"/>
          <w:sz w:val="32"/>
          <w:szCs w:val="32"/>
        </w:rPr>
      </w:pPr>
    </w:p>
    <w:p w:rsidR="002816B0" w:rsidRDefault="002816B0">
      <w:pPr>
        <w:spacing w:line="360" w:lineRule="auto"/>
        <w:ind w:firstLine="616"/>
        <w:jc w:val="center"/>
        <w:outlineLvl w:val="0"/>
        <w:rPr>
          <w:rFonts w:ascii="方正小标宋简体" w:eastAsia="方正小标宋简体" w:hAnsi="方正小标宋简体"/>
          <w:spacing w:val="-6"/>
          <w:sz w:val="32"/>
          <w:szCs w:val="32"/>
        </w:rPr>
      </w:pPr>
      <w:bookmarkStart w:id="5" w:name="_Toc22214"/>
      <w:bookmarkStart w:id="6" w:name="_Toc172024914"/>
      <w:r>
        <w:rPr>
          <w:rFonts w:ascii="方正小标宋简体" w:eastAsia="方正小标宋简体" w:hAnsi="方正小标宋简体" w:cs="方正小标宋简体" w:hint="eastAsia"/>
          <w:spacing w:val="-6"/>
          <w:sz w:val="32"/>
          <w:szCs w:val="32"/>
        </w:rPr>
        <w:t>石家庄市住房和城乡建设局</w:t>
      </w:r>
      <w:bookmarkEnd w:id="5"/>
      <w:bookmarkEnd w:id="6"/>
    </w:p>
    <w:p w:rsidR="002816B0" w:rsidRDefault="002816B0">
      <w:pPr>
        <w:spacing w:line="360" w:lineRule="auto"/>
        <w:ind w:firstLine="616"/>
        <w:jc w:val="center"/>
        <w:rPr>
          <w:rFonts w:ascii="方正小标宋简体" w:eastAsia="方正小标宋简体" w:hAnsi="方正小标宋简体"/>
          <w:spacing w:val="-6"/>
          <w:sz w:val="32"/>
          <w:szCs w:val="32"/>
        </w:rPr>
      </w:pPr>
      <w:r>
        <w:rPr>
          <w:rFonts w:ascii="方正小标宋简体" w:eastAsia="方正小标宋简体" w:hAnsi="方正小标宋简体" w:cs="方正小标宋简体" w:hint="eastAsia"/>
          <w:spacing w:val="-6"/>
          <w:sz w:val="32"/>
          <w:szCs w:val="32"/>
        </w:rPr>
        <w:t>二〇二四年十一月</w:t>
      </w:r>
      <w:bookmarkStart w:id="7" w:name="_Toc16733"/>
    </w:p>
    <w:p w:rsidR="002816B0" w:rsidRDefault="002816B0">
      <w:pPr>
        <w:pageBreakBefore/>
        <w:spacing w:before="240" w:beforeAutospacing="1" w:after="240" w:afterAutospacing="1" w:line="380" w:lineRule="exact"/>
        <w:ind w:firstLine="600"/>
        <w:jc w:val="center"/>
        <w:outlineLvl w:val="0"/>
        <w:rPr>
          <w:rFonts w:eastAsia="方正小标宋简体"/>
          <w:sz w:val="30"/>
          <w:szCs w:val="30"/>
        </w:rPr>
        <w:sectPr w:rsidR="002816B0">
          <w:pgSz w:w="11905" w:h="16838"/>
          <w:pgMar w:top="1247" w:right="1021" w:bottom="907" w:left="1021" w:header="851" w:footer="680" w:gutter="0"/>
          <w:pgNumType w:fmt="upperRoman" w:start="1"/>
          <w:cols w:space="0"/>
          <w:docGrid w:linePitch="312"/>
        </w:sectPr>
      </w:pPr>
    </w:p>
    <w:bookmarkEnd w:id="7"/>
    <w:p w:rsidR="002816B0" w:rsidRDefault="002816B0">
      <w:pPr>
        <w:pageBreakBefore/>
        <w:spacing w:before="240" w:beforeAutospacing="1" w:after="240" w:afterAutospacing="1" w:line="380" w:lineRule="exact"/>
        <w:jc w:val="center"/>
        <w:outlineLvl w:val="0"/>
        <w:rPr>
          <w:rFonts w:eastAsia="方正小标宋简体"/>
          <w:sz w:val="30"/>
          <w:szCs w:val="30"/>
        </w:rPr>
      </w:pPr>
      <w:r>
        <w:rPr>
          <w:rFonts w:eastAsia="方正小标宋简体" w:cs="方正小标宋简体" w:hint="eastAsia"/>
          <w:sz w:val="30"/>
          <w:szCs w:val="30"/>
        </w:rPr>
        <w:t>前</w:t>
      </w:r>
      <w:r>
        <w:rPr>
          <w:rFonts w:eastAsia="方正小标宋简体"/>
          <w:sz w:val="30"/>
          <w:szCs w:val="30"/>
        </w:rPr>
        <w:t xml:space="preserve">    </w:t>
      </w:r>
      <w:r>
        <w:rPr>
          <w:rFonts w:eastAsia="方正小标宋简体" w:cs="方正小标宋简体" w:hint="eastAsia"/>
          <w:sz w:val="30"/>
          <w:szCs w:val="30"/>
        </w:rPr>
        <w:t>言</w:t>
      </w:r>
    </w:p>
    <w:p w:rsidR="002816B0" w:rsidRDefault="002816B0">
      <w:pPr>
        <w:spacing w:line="360" w:lineRule="exact"/>
        <w:ind w:firstLineChars="200" w:firstLine="480"/>
        <w:rPr>
          <w:sz w:val="24"/>
          <w:szCs w:val="24"/>
        </w:rPr>
      </w:pPr>
      <w:r>
        <w:rPr>
          <w:rFonts w:cs="宋体" w:hint="eastAsia"/>
          <w:sz w:val="24"/>
          <w:szCs w:val="24"/>
        </w:rPr>
        <w:t>为规范我市既有建筑改造利用的消防设计审查，深入贯彻《石家庄市城市更新条例》（</w:t>
      </w:r>
      <w:r>
        <w:rPr>
          <w:sz w:val="24"/>
          <w:szCs w:val="24"/>
        </w:rPr>
        <w:t>2023</w:t>
      </w:r>
      <w:r>
        <w:rPr>
          <w:rFonts w:cs="宋体" w:hint="eastAsia"/>
          <w:sz w:val="24"/>
          <w:szCs w:val="24"/>
        </w:rPr>
        <w:t>年</w:t>
      </w:r>
      <w:r>
        <w:rPr>
          <w:sz w:val="24"/>
          <w:szCs w:val="24"/>
        </w:rPr>
        <w:t>12</w:t>
      </w:r>
      <w:r>
        <w:rPr>
          <w:rFonts w:cs="宋体" w:hint="eastAsia"/>
          <w:sz w:val="24"/>
          <w:szCs w:val="24"/>
        </w:rPr>
        <w:t>月</w:t>
      </w:r>
      <w:r>
        <w:rPr>
          <w:sz w:val="24"/>
          <w:szCs w:val="24"/>
        </w:rPr>
        <w:t>31</w:t>
      </w:r>
      <w:r>
        <w:rPr>
          <w:rFonts w:cs="宋体" w:hint="eastAsia"/>
          <w:sz w:val="24"/>
          <w:szCs w:val="24"/>
        </w:rPr>
        <w:t>日起施行），既有建筑可以单独或者综合运用修缮利用、改建完善、拆除重建三种方式有序推进；尊重城市发展历史，有效保护和合理利用历史文化资源；通过对既有建筑、公共空间进行更新</w:t>
      </w:r>
      <w:r>
        <w:rPr>
          <w:sz w:val="24"/>
          <w:szCs w:val="24"/>
        </w:rPr>
        <w:t>,</w:t>
      </w:r>
      <w:r>
        <w:rPr>
          <w:rFonts w:cs="宋体" w:hint="eastAsia"/>
          <w:sz w:val="24"/>
          <w:szCs w:val="24"/>
        </w:rPr>
        <w:t>持续改善建筑功能和提升生活环境品质。受石家庄市住房和城乡建设局委托，石家庄市工程勘察设计咨询业协会组织有关单位编制本指南。</w:t>
      </w:r>
    </w:p>
    <w:p w:rsidR="002816B0" w:rsidRDefault="002816B0">
      <w:pPr>
        <w:spacing w:line="360" w:lineRule="exact"/>
        <w:ind w:firstLineChars="200" w:firstLine="480"/>
        <w:rPr>
          <w:sz w:val="24"/>
          <w:szCs w:val="24"/>
        </w:rPr>
      </w:pPr>
      <w:r>
        <w:rPr>
          <w:rFonts w:cs="宋体" w:hint="eastAsia"/>
          <w:sz w:val="24"/>
          <w:szCs w:val="24"/>
        </w:rPr>
        <w:t>本指南依据《建设工程消防设计审查验收管理暂行规定》（住建部</w:t>
      </w:r>
      <w:r>
        <w:rPr>
          <w:sz w:val="24"/>
          <w:szCs w:val="24"/>
        </w:rPr>
        <w:t>58</w:t>
      </w:r>
      <w:r>
        <w:rPr>
          <w:rFonts w:cs="宋体" w:hint="eastAsia"/>
          <w:sz w:val="24"/>
          <w:szCs w:val="24"/>
        </w:rPr>
        <w:t>号令）、</w:t>
      </w:r>
      <w:r>
        <w:rPr>
          <w:rFonts w:ascii="宋体" w:hAnsi="宋体" w:cs="宋体" w:hint="eastAsia"/>
          <w:sz w:val="24"/>
          <w:szCs w:val="24"/>
        </w:rPr>
        <w:t>《河北省建设工程消防设计审查验收管理办法》冀建法改（</w:t>
      </w:r>
      <w:r>
        <w:rPr>
          <w:rFonts w:ascii="宋体" w:hAnsi="宋体" w:cs="宋体"/>
          <w:sz w:val="24"/>
          <w:szCs w:val="24"/>
        </w:rPr>
        <w:t>2024</w:t>
      </w: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号</w:t>
      </w:r>
      <w:r>
        <w:rPr>
          <w:rFonts w:cs="宋体" w:hint="eastAsia"/>
          <w:sz w:val="24"/>
          <w:szCs w:val="24"/>
        </w:rPr>
        <w:t>等有关法律、法规以及《既有建筑维护和改造通用规范》、《建筑防火通用规范》、《消防设施通用规范》、《河北省既有建筑改造利用消防设计审查导则》等国家、河北省地方现行消防技术标准和其他相关规定进行编制，完善我市既有建筑改造利用消防设计审查依据，使既有建筑消防设计安全适用、技术先进、经济合理。</w:t>
      </w:r>
    </w:p>
    <w:p w:rsidR="002816B0" w:rsidRDefault="002816B0">
      <w:pPr>
        <w:spacing w:line="360" w:lineRule="exact"/>
        <w:ind w:firstLineChars="200" w:firstLine="480"/>
        <w:rPr>
          <w:sz w:val="24"/>
          <w:szCs w:val="24"/>
        </w:rPr>
      </w:pPr>
      <w:r>
        <w:rPr>
          <w:rFonts w:cs="宋体" w:hint="eastAsia"/>
          <w:sz w:val="24"/>
          <w:szCs w:val="24"/>
        </w:rPr>
        <w:t>本指南共分</w:t>
      </w:r>
      <w:r>
        <w:rPr>
          <w:sz w:val="24"/>
          <w:szCs w:val="24"/>
        </w:rPr>
        <w:t>8</w:t>
      </w:r>
      <w:r>
        <w:rPr>
          <w:rFonts w:cs="宋体" w:hint="eastAsia"/>
          <w:sz w:val="24"/>
          <w:szCs w:val="24"/>
        </w:rPr>
        <w:t>章，主要技术内容包括：</w:t>
      </w:r>
      <w:r>
        <w:rPr>
          <w:sz w:val="24"/>
          <w:szCs w:val="24"/>
        </w:rPr>
        <w:t xml:space="preserve">1. </w:t>
      </w:r>
      <w:r>
        <w:rPr>
          <w:rFonts w:cs="宋体" w:hint="eastAsia"/>
          <w:sz w:val="24"/>
          <w:szCs w:val="24"/>
        </w:rPr>
        <w:t>总则；</w:t>
      </w:r>
      <w:r>
        <w:rPr>
          <w:sz w:val="24"/>
          <w:szCs w:val="24"/>
        </w:rPr>
        <w:t xml:space="preserve">2. </w:t>
      </w:r>
      <w:r>
        <w:rPr>
          <w:rFonts w:cs="宋体" w:hint="eastAsia"/>
          <w:sz w:val="24"/>
          <w:szCs w:val="24"/>
        </w:rPr>
        <w:t>基本规定；</w:t>
      </w:r>
      <w:r>
        <w:rPr>
          <w:sz w:val="24"/>
          <w:szCs w:val="24"/>
        </w:rPr>
        <w:t xml:space="preserve">3. </w:t>
      </w:r>
      <w:r>
        <w:rPr>
          <w:rFonts w:cs="宋体" w:hint="eastAsia"/>
          <w:sz w:val="24"/>
          <w:szCs w:val="24"/>
        </w:rPr>
        <w:t>消防设计文件的编制；</w:t>
      </w:r>
      <w:r>
        <w:rPr>
          <w:sz w:val="24"/>
          <w:szCs w:val="24"/>
        </w:rPr>
        <w:t xml:space="preserve">4. </w:t>
      </w:r>
      <w:r>
        <w:rPr>
          <w:rFonts w:cs="宋体" w:hint="eastAsia"/>
          <w:sz w:val="24"/>
          <w:szCs w:val="24"/>
        </w:rPr>
        <w:t>建筑；</w:t>
      </w:r>
      <w:r>
        <w:rPr>
          <w:sz w:val="24"/>
          <w:szCs w:val="24"/>
        </w:rPr>
        <w:t xml:space="preserve">5. </w:t>
      </w:r>
      <w:r>
        <w:rPr>
          <w:rFonts w:cs="宋体" w:hint="eastAsia"/>
          <w:sz w:val="24"/>
          <w:szCs w:val="24"/>
        </w:rPr>
        <w:t>建筑结构耐（防）火；</w:t>
      </w:r>
      <w:r>
        <w:rPr>
          <w:sz w:val="24"/>
          <w:szCs w:val="24"/>
        </w:rPr>
        <w:t xml:space="preserve">6. </w:t>
      </w:r>
      <w:r>
        <w:rPr>
          <w:rFonts w:cs="宋体" w:hint="eastAsia"/>
          <w:sz w:val="24"/>
          <w:szCs w:val="24"/>
        </w:rPr>
        <w:t>消防给水设施；</w:t>
      </w:r>
      <w:r>
        <w:rPr>
          <w:sz w:val="24"/>
          <w:szCs w:val="24"/>
        </w:rPr>
        <w:t xml:space="preserve">7. </w:t>
      </w:r>
      <w:r>
        <w:rPr>
          <w:rFonts w:cs="宋体" w:hint="eastAsia"/>
          <w:sz w:val="24"/>
          <w:szCs w:val="24"/>
        </w:rPr>
        <w:t>暖通空调与防排烟设施；</w:t>
      </w:r>
      <w:r>
        <w:rPr>
          <w:sz w:val="24"/>
          <w:szCs w:val="24"/>
        </w:rPr>
        <w:t xml:space="preserve">8. </w:t>
      </w:r>
      <w:r>
        <w:rPr>
          <w:rFonts w:cs="宋体" w:hint="eastAsia"/>
          <w:sz w:val="24"/>
          <w:szCs w:val="24"/>
        </w:rPr>
        <w:t>电气。</w:t>
      </w:r>
    </w:p>
    <w:p w:rsidR="002816B0" w:rsidRDefault="002816B0">
      <w:pPr>
        <w:spacing w:line="360" w:lineRule="exact"/>
        <w:ind w:firstLineChars="200" w:firstLine="480"/>
        <w:rPr>
          <w:sz w:val="24"/>
          <w:szCs w:val="24"/>
        </w:rPr>
      </w:pPr>
      <w:r>
        <w:rPr>
          <w:rFonts w:cs="宋体" w:hint="eastAsia"/>
          <w:sz w:val="24"/>
          <w:szCs w:val="24"/>
        </w:rPr>
        <w:t>本指南由石家庄市住房和城乡建设局负责管理，河北建伟工程设计咨询有限公司负责具体技术内容的解释。编写过程中借鉴了其他省市有关既有建筑改造利用消防设计审查部分条款，同时还得到了倪照鹏、阚强等人的指导和帮助，在此一并致谢！</w:t>
      </w:r>
    </w:p>
    <w:p w:rsidR="002816B0" w:rsidRDefault="002816B0">
      <w:pPr>
        <w:spacing w:line="360" w:lineRule="exact"/>
        <w:ind w:firstLineChars="200" w:firstLine="480"/>
      </w:pPr>
      <w:r>
        <w:rPr>
          <w:rFonts w:cs="宋体" w:hint="eastAsia"/>
          <w:sz w:val="24"/>
          <w:szCs w:val="24"/>
        </w:rPr>
        <w:t>本指南执行过程中如有意见和建议，请寄送至石家庄市工程勘察设计咨询业协会或河北建伟工程设计咨询有限公司。公司地址：石家庄市长安区石纺路</w:t>
      </w:r>
      <w:r>
        <w:rPr>
          <w:sz w:val="24"/>
          <w:szCs w:val="24"/>
        </w:rPr>
        <w:t>95</w:t>
      </w:r>
      <w:r>
        <w:rPr>
          <w:rFonts w:cs="宋体" w:hint="eastAsia"/>
          <w:sz w:val="24"/>
          <w:szCs w:val="24"/>
        </w:rPr>
        <w:t>号中土国际</w:t>
      </w:r>
      <w:r>
        <w:rPr>
          <w:sz w:val="24"/>
          <w:szCs w:val="24"/>
        </w:rPr>
        <w:t>H1-15</w:t>
      </w:r>
      <w:r>
        <w:rPr>
          <w:rFonts w:cs="宋体" w:hint="eastAsia"/>
          <w:sz w:val="24"/>
          <w:szCs w:val="24"/>
        </w:rPr>
        <w:t>层，邮编：</w:t>
      </w:r>
      <w:r>
        <w:rPr>
          <w:sz w:val="24"/>
          <w:szCs w:val="24"/>
        </w:rPr>
        <w:t>050046</w:t>
      </w:r>
      <w:r>
        <w:rPr>
          <w:rFonts w:cs="宋体" w:hint="eastAsia"/>
          <w:sz w:val="24"/>
          <w:szCs w:val="24"/>
        </w:rPr>
        <w:t>，办公室电话：</w:t>
      </w:r>
      <w:r>
        <w:rPr>
          <w:sz w:val="24"/>
          <w:szCs w:val="24"/>
        </w:rPr>
        <w:t>031189807736</w:t>
      </w:r>
      <w:r>
        <w:rPr>
          <w:rFonts w:cs="宋体" w:hint="eastAsia"/>
          <w:sz w:val="24"/>
          <w:szCs w:val="24"/>
        </w:rPr>
        <w:t>，邮箱：</w:t>
      </w:r>
      <w:r>
        <w:rPr>
          <w:sz w:val="24"/>
          <w:szCs w:val="24"/>
        </w:rPr>
        <w:t>qjw@vip.Sina.com</w:t>
      </w:r>
      <w:r>
        <w:rPr>
          <w:rFonts w:cs="宋体" w:hint="eastAsia"/>
          <w:sz w:val="24"/>
          <w:szCs w:val="24"/>
        </w:rPr>
        <w:t>），以便修订时参</w:t>
      </w:r>
      <w:r>
        <w:rPr>
          <w:rFonts w:cs="宋体" w:hint="eastAsia"/>
        </w:rPr>
        <w:t>考。</w:t>
      </w:r>
    </w:p>
    <w:p w:rsidR="002816B0" w:rsidRDefault="002816B0">
      <w:pPr>
        <w:spacing w:line="360" w:lineRule="exact"/>
        <w:ind w:firstLineChars="200" w:firstLine="420"/>
      </w:pPr>
    </w:p>
    <w:p w:rsidR="002816B0" w:rsidRDefault="002816B0">
      <w:pPr>
        <w:spacing w:line="360" w:lineRule="exact"/>
        <w:rPr>
          <w:sz w:val="24"/>
          <w:szCs w:val="24"/>
        </w:rPr>
      </w:pPr>
      <w:r>
        <w:rPr>
          <w:rFonts w:cs="宋体" w:hint="eastAsia"/>
          <w:sz w:val="24"/>
          <w:szCs w:val="24"/>
        </w:rPr>
        <w:t>主编单位：</w:t>
      </w:r>
      <w:r>
        <w:rPr>
          <w:sz w:val="24"/>
          <w:szCs w:val="24"/>
        </w:rPr>
        <w:t xml:space="preserve">  </w:t>
      </w:r>
      <w:r>
        <w:rPr>
          <w:rFonts w:cs="宋体" w:hint="eastAsia"/>
          <w:sz w:val="24"/>
          <w:szCs w:val="24"/>
        </w:rPr>
        <w:t>石家庄市工程勘察设计咨询业协会</w:t>
      </w:r>
    </w:p>
    <w:p w:rsidR="002816B0" w:rsidRDefault="002816B0">
      <w:pPr>
        <w:spacing w:line="360" w:lineRule="exact"/>
        <w:ind w:firstLineChars="600" w:firstLine="1440"/>
        <w:rPr>
          <w:sz w:val="24"/>
          <w:szCs w:val="24"/>
        </w:rPr>
      </w:pPr>
      <w:r>
        <w:rPr>
          <w:rFonts w:cs="宋体" w:hint="eastAsia"/>
          <w:sz w:val="24"/>
          <w:szCs w:val="24"/>
        </w:rPr>
        <w:t>河北建伟工程设计咨询有限公司</w:t>
      </w:r>
    </w:p>
    <w:p w:rsidR="002816B0" w:rsidRDefault="002816B0">
      <w:pPr>
        <w:spacing w:line="360" w:lineRule="exact"/>
        <w:rPr>
          <w:sz w:val="24"/>
          <w:szCs w:val="24"/>
        </w:rPr>
      </w:pPr>
    </w:p>
    <w:p w:rsidR="002816B0" w:rsidRDefault="002816B0">
      <w:pPr>
        <w:spacing w:line="360" w:lineRule="exact"/>
        <w:rPr>
          <w:sz w:val="24"/>
          <w:szCs w:val="24"/>
        </w:rPr>
      </w:pPr>
      <w:r>
        <w:rPr>
          <w:rFonts w:cs="宋体" w:hint="eastAsia"/>
          <w:sz w:val="24"/>
          <w:szCs w:val="24"/>
        </w:rPr>
        <w:t>参编单位：</w:t>
      </w:r>
      <w:r>
        <w:rPr>
          <w:sz w:val="24"/>
          <w:szCs w:val="24"/>
        </w:rPr>
        <w:t xml:space="preserve">  </w:t>
      </w:r>
      <w:r>
        <w:rPr>
          <w:rFonts w:cs="宋体" w:hint="eastAsia"/>
          <w:sz w:val="24"/>
          <w:szCs w:val="24"/>
        </w:rPr>
        <w:t>中土大地国际建筑设计有限公司</w:t>
      </w:r>
    </w:p>
    <w:p w:rsidR="002816B0" w:rsidRDefault="002816B0">
      <w:pPr>
        <w:spacing w:line="360" w:lineRule="exact"/>
        <w:ind w:firstLineChars="600" w:firstLine="1440"/>
      </w:pPr>
      <w:r>
        <w:rPr>
          <w:rFonts w:cs="宋体" w:hint="eastAsia"/>
          <w:sz w:val="24"/>
          <w:szCs w:val="24"/>
        </w:rPr>
        <w:t>河北建筑设计研究院有限责任公司</w:t>
      </w:r>
    </w:p>
    <w:p w:rsidR="002816B0" w:rsidRDefault="002816B0">
      <w:pPr>
        <w:spacing w:line="360" w:lineRule="exact"/>
        <w:ind w:firstLineChars="600" w:firstLine="1440"/>
        <w:rPr>
          <w:sz w:val="24"/>
          <w:szCs w:val="24"/>
        </w:rPr>
      </w:pPr>
      <w:r>
        <w:rPr>
          <w:rFonts w:cs="宋体" w:hint="eastAsia"/>
          <w:sz w:val="24"/>
          <w:szCs w:val="24"/>
        </w:rPr>
        <w:t>九易庄宸科技（集团）股份有限公司</w:t>
      </w:r>
    </w:p>
    <w:p w:rsidR="002816B0" w:rsidRDefault="002816B0">
      <w:pPr>
        <w:spacing w:line="360" w:lineRule="exact"/>
        <w:ind w:firstLineChars="600" w:firstLine="1440"/>
        <w:rPr>
          <w:sz w:val="24"/>
          <w:szCs w:val="24"/>
        </w:rPr>
      </w:pPr>
      <w:r>
        <w:rPr>
          <w:rFonts w:cs="宋体" w:hint="eastAsia"/>
          <w:sz w:val="24"/>
          <w:szCs w:val="24"/>
        </w:rPr>
        <w:t>河北泛海工程设计咨询有限公司</w:t>
      </w:r>
    </w:p>
    <w:p w:rsidR="002816B0" w:rsidRDefault="002816B0">
      <w:pPr>
        <w:spacing w:line="360" w:lineRule="exact"/>
        <w:ind w:firstLineChars="600" w:firstLine="1440"/>
        <w:rPr>
          <w:sz w:val="24"/>
          <w:szCs w:val="24"/>
        </w:rPr>
      </w:pPr>
      <w:r>
        <w:rPr>
          <w:rFonts w:cs="宋体" w:hint="eastAsia"/>
          <w:sz w:val="24"/>
          <w:szCs w:val="24"/>
        </w:rPr>
        <w:t>河北建工集团工程设计研究总院</w:t>
      </w:r>
    </w:p>
    <w:p w:rsidR="002816B0" w:rsidRDefault="002816B0">
      <w:pPr>
        <w:spacing w:line="360" w:lineRule="exact"/>
      </w:pPr>
    </w:p>
    <w:p w:rsidR="002816B0" w:rsidRDefault="002816B0">
      <w:pPr>
        <w:spacing w:line="360" w:lineRule="exact"/>
        <w:rPr>
          <w:sz w:val="24"/>
          <w:szCs w:val="24"/>
        </w:rPr>
      </w:pPr>
      <w:r>
        <w:rPr>
          <w:rFonts w:cs="宋体" w:hint="eastAsia"/>
          <w:sz w:val="24"/>
          <w:szCs w:val="24"/>
        </w:rPr>
        <w:t>主</w:t>
      </w:r>
      <w:r>
        <w:rPr>
          <w:sz w:val="24"/>
          <w:szCs w:val="24"/>
        </w:rPr>
        <w:t xml:space="preserve">    </w:t>
      </w:r>
      <w:r>
        <w:rPr>
          <w:rFonts w:cs="宋体" w:hint="eastAsia"/>
          <w:sz w:val="24"/>
          <w:szCs w:val="24"/>
        </w:rPr>
        <w:t>编：</w:t>
      </w:r>
      <w:r>
        <w:rPr>
          <w:sz w:val="24"/>
          <w:szCs w:val="24"/>
        </w:rPr>
        <w:t xml:space="preserve">  </w:t>
      </w:r>
      <w:r>
        <w:rPr>
          <w:rFonts w:cs="宋体" w:hint="eastAsia"/>
          <w:sz w:val="24"/>
          <w:szCs w:val="24"/>
        </w:rPr>
        <w:t>李惠林</w:t>
      </w:r>
    </w:p>
    <w:p w:rsidR="002816B0" w:rsidRDefault="002816B0">
      <w:pPr>
        <w:spacing w:line="360" w:lineRule="exact"/>
        <w:rPr>
          <w:sz w:val="24"/>
          <w:szCs w:val="24"/>
        </w:rPr>
      </w:pPr>
      <w:r>
        <w:rPr>
          <w:rFonts w:cs="宋体" w:hint="eastAsia"/>
          <w:sz w:val="24"/>
          <w:szCs w:val="24"/>
        </w:rPr>
        <w:t>副</w:t>
      </w:r>
      <w:r>
        <w:rPr>
          <w:sz w:val="24"/>
          <w:szCs w:val="24"/>
        </w:rPr>
        <w:t xml:space="preserve"> </w:t>
      </w:r>
      <w:r>
        <w:rPr>
          <w:rFonts w:cs="宋体" w:hint="eastAsia"/>
          <w:sz w:val="24"/>
          <w:szCs w:val="24"/>
        </w:rPr>
        <w:t>主</w:t>
      </w:r>
      <w:r>
        <w:rPr>
          <w:sz w:val="24"/>
          <w:szCs w:val="24"/>
        </w:rPr>
        <w:t xml:space="preserve"> </w:t>
      </w:r>
      <w:r>
        <w:rPr>
          <w:rFonts w:cs="宋体" w:hint="eastAsia"/>
          <w:sz w:val="24"/>
          <w:szCs w:val="24"/>
        </w:rPr>
        <w:t>编：</w:t>
      </w:r>
      <w:r>
        <w:rPr>
          <w:sz w:val="24"/>
          <w:szCs w:val="24"/>
        </w:rPr>
        <w:t xml:space="preserve">  </w:t>
      </w:r>
      <w:r>
        <w:rPr>
          <w:rFonts w:cs="宋体" w:hint="eastAsia"/>
          <w:sz w:val="24"/>
          <w:szCs w:val="24"/>
        </w:rPr>
        <w:t>唐</w:t>
      </w:r>
      <w:r>
        <w:rPr>
          <w:sz w:val="24"/>
          <w:szCs w:val="24"/>
        </w:rPr>
        <w:t xml:space="preserve">  </w:t>
      </w:r>
      <w:r>
        <w:rPr>
          <w:rFonts w:cs="宋体" w:hint="eastAsia"/>
          <w:sz w:val="24"/>
          <w:szCs w:val="24"/>
        </w:rPr>
        <w:t>燕</w:t>
      </w:r>
      <w:r>
        <w:rPr>
          <w:sz w:val="24"/>
          <w:szCs w:val="24"/>
        </w:rPr>
        <w:t xml:space="preserve">  </w:t>
      </w:r>
      <w:r>
        <w:rPr>
          <w:rFonts w:cs="宋体" w:hint="eastAsia"/>
          <w:sz w:val="24"/>
          <w:szCs w:val="24"/>
        </w:rPr>
        <w:t>湛</w:t>
      </w:r>
      <w:r>
        <w:rPr>
          <w:sz w:val="24"/>
          <w:szCs w:val="24"/>
        </w:rPr>
        <w:t xml:space="preserve">  </w:t>
      </w:r>
      <w:r>
        <w:rPr>
          <w:rFonts w:cs="宋体" w:hint="eastAsia"/>
          <w:sz w:val="24"/>
          <w:szCs w:val="24"/>
        </w:rPr>
        <w:t>峰</w:t>
      </w:r>
      <w:r>
        <w:rPr>
          <w:sz w:val="24"/>
          <w:szCs w:val="24"/>
        </w:rPr>
        <w:t xml:space="preserve">  </w:t>
      </w:r>
      <w:r>
        <w:rPr>
          <w:rFonts w:cs="宋体" w:hint="eastAsia"/>
          <w:sz w:val="24"/>
          <w:szCs w:val="24"/>
        </w:rPr>
        <w:t>李少松</w:t>
      </w:r>
      <w:r>
        <w:rPr>
          <w:sz w:val="24"/>
          <w:szCs w:val="24"/>
        </w:rPr>
        <w:t xml:space="preserve">  </w:t>
      </w:r>
      <w:r>
        <w:rPr>
          <w:rFonts w:cs="宋体" w:hint="eastAsia"/>
          <w:sz w:val="24"/>
          <w:szCs w:val="24"/>
        </w:rPr>
        <w:t>张华辉</w:t>
      </w:r>
      <w:r>
        <w:rPr>
          <w:sz w:val="24"/>
          <w:szCs w:val="24"/>
        </w:rPr>
        <w:t xml:space="preserve">  </w:t>
      </w:r>
      <w:r>
        <w:rPr>
          <w:rFonts w:cs="宋体" w:hint="eastAsia"/>
          <w:sz w:val="24"/>
          <w:szCs w:val="24"/>
        </w:rPr>
        <w:t>陈国浩</w:t>
      </w:r>
      <w:r>
        <w:rPr>
          <w:sz w:val="24"/>
          <w:szCs w:val="24"/>
        </w:rPr>
        <w:t xml:space="preserve"> </w:t>
      </w:r>
    </w:p>
    <w:p w:rsidR="002816B0" w:rsidRDefault="002816B0">
      <w:pPr>
        <w:spacing w:line="360" w:lineRule="exact"/>
        <w:rPr>
          <w:sz w:val="24"/>
          <w:szCs w:val="24"/>
        </w:rPr>
      </w:pPr>
      <w:r>
        <w:rPr>
          <w:rFonts w:cs="宋体" w:hint="eastAsia"/>
          <w:sz w:val="24"/>
          <w:szCs w:val="24"/>
        </w:rPr>
        <w:t>执行主编：</w:t>
      </w:r>
      <w:r>
        <w:rPr>
          <w:sz w:val="24"/>
          <w:szCs w:val="24"/>
        </w:rPr>
        <w:t xml:space="preserve">  </w:t>
      </w:r>
      <w:r>
        <w:rPr>
          <w:rFonts w:cs="宋体" w:hint="eastAsia"/>
          <w:sz w:val="24"/>
          <w:szCs w:val="24"/>
        </w:rPr>
        <w:t>齐建伟</w:t>
      </w:r>
      <w:r>
        <w:rPr>
          <w:sz w:val="24"/>
          <w:szCs w:val="24"/>
        </w:rPr>
        <w:t xml:space="preserve">  </w:t>
      </w:r>
      <w:r>
        <w:rPr>
          <w:rFonts w:cs="宋体" w:hint="eastAsia"/>
          <w:sz w:val="24"/>
          <w:szCs w:val="24"/>
        </w:rPr>
        <w:t>和国富</w:t>
      </w:r>
    </w:p>
    <w:p w:rsidR="002816B0" w:rsidRDefault="002816B0">
      <w:pPr>
        <w:spacing w:line="360" w:lineRule="exact"/>
        <w:ind w:left="1440" w:hangingChars="600" w:hanging="1440"/>
        <w:jc w:val="left"/>
        <w:rPr>
          <w:sz w:val="24"/>
          <w:szCs w:val="24"/>
        </w:rPr>
      </w:pPr>
      <w:r>
        <w:rPr>
          <w:rFonts w:cs="宋体" w:hint="eastAsia"/>
          <w:sz w:val="24"/>
          <w:szCs w:val="24"/>
        </w:rPr>
        <w:t>编写人员：</w:t>
      </w:r>
      <w:r>
        <w:rPr>
          <w:sz w:val="24"/>
          <w:szCs w:val="24"/>
        </w:rPr>
        <w:t xml:space="preserve">  </w:t>
      </w:r>
      <w:r>
        <w:rPr>
          <w:rFonts w:cs="宋体" w:hint="eastAsia"/>
          <w:sz w:val="24"/>
          <w:szCs w:val="24"/>
        </w:rPr>
        <w:t>吕</w:t>
      </w:r>
      <w:r>
        <w:rPr>
          <w:sz w:val="24"/>
          <w:szCs w:val="24"/>
        </w:rPr>
        <w:t xml:space="preserve">  </w:t>
      </w:r>
      <w:r>
        <w:rPr>
          <w:rFonts w:cs="宋体" w:hint="eastAsia"/>
          <w:sz w:val="24"/>
          <w:szCs w:val="24"/>
        </w:rPr>
        <w:t>选</w:t>
      </w:r>
      <w:r>
        <w:rPr>
          <w:sz w:val="24"/>
          <w:szCs w:val="24"/>
        </w:rPr>
        <w:t xml:space="preserve">  </w:t>
      </w:r>
      <w:r>
        <w:rPr>
          <w:rFonts w:cs="宋体" w:hint="eastAsia"/>
          <w:sz w:val="24"/>
          <w:szCs w:val="24"/>
        </w:rPr>
        <w:t>杨国庆</w:t>
      </w:r>
      <w:r>
        <w:rPr>
          <w:sz w:val="24"/>
          <w:szCs w:val="24"/>
        </w:rPr>
        <w:t xml:space="preserve">  </w:t>
      </w:r>
      <w:r>
        <w:rPr>
          <w:rFonts w:cs="宋体" w:hint="eastAsia"/>
          <w:sz w:val="24"/>
          <w:szCs w:val="24"/>
        </w:rPr>
        <w:t>魏</w:t>
      </w:r>
      <w:r>
        <w:rPr>
          <w:sz w:val="24"/>
          <w:szCs w:val="24"/>
        </w:rPr>
        <w:t xml:space="preserve">  </w:t>
      </w:r>
      <w:r>
        <w:rPr>
          <w:rFonts w:cs="宋体" w:hint="eastAsia"/>
          <w:sz w:val="24"/>
          <w:szCs w:val="24"/>
        </w:rPr>
        <w:t>涛</w:t>
      </w:r>
      <w:r>
        <w:rPr>
          <w:sz w:val="24"/>
          <w:szCs w:val="24"/>
        </w:rPr>
        <w:t xml:space="preserve">  </w:t>
      </w:r>
      <w:r>
        <w:rPr>
          <w:rFonts w:cs="宋体" w:hint="eastAsia"/>
          <w:sz w:val="24"/>
          <w:szCs w:val="24"/>
        </w:rPr>
        <w:t>张家利</w:t>
      </w:r>
      <w:r>
        <w:rPr>
          <w:sz w:val="24"/>
          <w:szCs w:val="24"/>
        </w:rPr>
        <w:t xml:space="preserve">  </w:t>
      </w:r>
      <w:r>
        <w:rPr>
          <w:rFonts w:cs="宋体" w:hint="eastAsia"/>
          <w:sz w:val="24"/>
          <w:szCs w:val="24"/>
        </w:rPr>
        <w:t>孙国富</w:t>
      </w:r>
      <w:r>
        <w:rPr>
          <w:sz w:val="24"/>
          <w:szCs w:val="24"/>
        </w:rPr>
        <w:t xml:space="preserve">  </w:t>
      </w:r>
      <w:r>
        <w:rPr>
          <w:rFonts w:cs="宋体" w:hint="eastAsia"/>
          <w:sz w:val="24"/>
          <w:szCs w:val="24"/>
        </w:rPr>
        <w:t>陈志会</w:t>
      </w:r>
      <w:r>
        <w:rPr>
          <w:sz w:val="24"/>
          <w:szCs w:val="24"/>
        </w:rPr>
        <w:t xml:space="preserve">  </w:t>
      </w:r>
      <w:r>
        <w:rPr>
          <w:rFonts w:cs="宋体" w:hint="eastAsia"/>
          <w:sz w:val="24"/>
          <w:szCs w:val="24"/>
        </w:rPr>
        <w:t>范兰海</w:t>
      </w:r>
      <w:r>
        <w:rPr>
          <w:sz w:val="24"/>
          <w:szCs w:val="24"/>
        </w:rPr>
        <w:t xml:space="preserve">  </w:t>
      </w:r>
      <w:r>
        <w:rPr>
          <w:rFonts w:cs="宋体" w:hint="eastAsia"/>
          <w:sz w:val="24"/>
          <w:szCs w:val="24"/>
        </w:rPr>
        <w:t>孙</w:t>
      </w:r>
      <w:r>
        <w:rPr>
          <w:sz w:val="24"/>
          <w:szCs w:val="24"/>
        </w:rPr>
        <w:t xml:space="preserve">  </w:t>
      </w:r>
      <w:r>
        <w:rPr>
          <w:rFonts w:cs="宋体" w:hint="eastAsia"/>
          <w:sz w:val="24"/>
          <w:szCs w:val="24"/>
        </w:rPr>
        <w:t>彤</w:t>
      </w:r>
      <w:r>
        <w:rPr>
          <w:sz w:val="24"/>
          <w:szCs w:val="24"/>
        </w:rPr>
        <w:t xml:space="preserve">  </w:t>
      </w:r>
      <w:r>
        <w:rPr>
          <w:rFonts w:cs="宋体" w:hint="eastAsia"/>
          <w:sz w:val="24"/>
          <w:szCs w:val="24"/>
        </w:rPr>
        <w:t>王智勇张振强</w:t>
      </w:r>
      <w:r>
        <w:rPr>
          <w:sz w:val="24"/>
          <w:szCs w:val="24"/>
        </w:rPr>
        <w:t xml:space="preserve">  </w:t>
      </w:r>
      <w:r>
        <w:rPr>
          <w:rFonts w:cs="宋体" w:hint="eastAsia"/>
          <w:sz w:val="24"/>
          <w:szCs w:val="24"/>
        </w:rPr>
        <w:t>程</w:t>
      </w:r>
      <w:r>
        <w:rPr>
          <w:sz w:val="24"/>
          <w:szCs w:val="24"/>
        </w:rPr>
        <w:t xml:space="preserve">  </w:t>
      </w:r>
      <w:r>
        <w:rPr>
          <w:rFonts w:cs="宋体" w:hint="eastAsia"/>
          <w:sz w:val="24"/>
          <w:szCs w:val="24"/>
        </w:rPr>
        <w:t>诺</w:t>
      </w:r>
      <w:r>
        <w:rPr>
          <w:sz w:val="24"/>
          <w:szCs w:val="24"/>
        </w:rPr>
        <w:t xml:space="preserve">  </w:t>
      </w:r>
      <w:r>
        <w:rPr>
          <w:rFonts w:cs="宋体" w:hint="eastAsia"/>
          <w:sz w:val="24"/>
          <w:szCs w:val="24"/>
        </w:rPr>
        <w:t>王</w:t>
      </w:r>
      <w:r>
        <w:rPr>
          <w:sz w:val="24"/>
          <w:szCs w:val="24"/>
        </w:rPr>
        <w:t xml:space="preserve">  </w:t>
      </w:r>
      <w:r>
        <w:rPr>
          <w:rFonts w:cs="宋体" w:hint="eastAsia"/>
          <w:sz w:val="24"/>
          <w:szCs w:val="24"/>
        </w:rPr>
        <w:t>康</w:t>
      </w:r>
      <w:r>
        <w:rPr>
          <w:sz w:val="24"/>
          <w:szCs w:val="24"/>
        </w:rPr>
        <w:t xml:space="preserve">  </w:t>
      </w:r>
      <w:r>
        <w:rPr>
          <w:rFonts w:cs="宋体" w:hint="eastAsia"/>
          <w:sz w:val="24"/>
          <w:szCs w:val="24"/>
        </w:rPr>
        <w:t>杜宏图</w:t>
      </w:r>
      <w:r>
        <w:rPr>
          <w:sz w:val="24"/>
          <w:szCs w:val="24"/>
        </w:rPr>
        <w:t xml:space="preserve">  </w:t>
      </w:r>
      <w:r>
        <w:rPr>
          <w:rFonts w:cs="宋体" w:hint="eastAsia"/>
          <w:sz w:val="24"/>
          <w:szCs w:val="24"/>
        </w:rPr>
        <w:t>李凯乐</w:t>
      </w:r>
      <w:r>
        <w:rPr>
          <w:sz w:val="24"/>
          <w:szCs w:val="24"/>
        </w:rPr>
        <w:t xml:space="preserve">  </w:t>
      </w:r>
      <w:r>
        <w:rPr>
          <w:rFonts w:cs="宋体" w:hint="eastAsia"/>
          <w:sz w:val="24"/>
          <w:szCs w:val="24"/>
        </w:rPr>
        <w:t>赵毅刚</w:t>
      </w:r>
      <w:r>
        <w:rPr>
          <w:sz w:val="24"/>
          <w:szCs w:val="24"/>
        </w:rPr>
        <w:t xml:space="preserve">  </w:t>
      </w:r>
      <w:r>
        <w:rPr>
          <w:rFonts w:cs="宋体" w:hint="eastAsia"/>
          <w:sz w:val="24"/>
          <w:szCs w:val="24"/>
        </w:rPr>
        <w:t>高明磊</w:t>
      </w:r>
      <w:r>
        <w:rPr>
          <w:sz w:val="24"/>
          <w:szCs w:val="24"/>
        </w:rPr>
        <w:t xml:space="preserve">  </w:t>
      </w:r>
      <w:r>
        <w:rPr>
          <w:rFonts w:cs="宋体" w:hint="eastAsia"/>
          <w:sz w:val="24"/>
          <w:szCs w:val="24"/>
        </w:rPr>
        <w:t>董治雄</w:t>
      </w:r>
      <w:r>
        <w:rPr>
          <w:sz w:val="24"/>
          <w:szCs w:val="24"/>
        </w:rPr>
        <w:t xml:space="preserve">  </w:t>
      </w:r>
      <w:r>
        <w:rPr>
          <w:rFonts w:cs="宋体" w:hint="eastAsia"/>
          <w:sz w:val="24"/>
          <w:szCs w:val="24"/>
        </w:rPr>
        <w:t>张凯亮</w:t>
      </w:r>
      <w:r>
        <w:rPr>
          <w:sz w:val="24"/>
          <w:szCs w:val="24"/>
        </w:rPr>
        <w:t xml:space="preserve"> </w:t>
      </w:r>
      <w:r>
        <w:rPr>
          <w:rFonts w:cs="宋体" w:hint="eastAsia"/>
          <w:sz w:val="24"/>
          <w:szCs w:val="24"/>
        </w:rPr>
        <w:t>米</w:t>
      </w:r>
      <w:r>
        <w:rPr>
          <w:sz w:val="24"/>
          <w:szCs w:val="24"/>
        </w:rPr>
        <w:t xml:space="preserve">  </w:t>
      </w:r>
      <w:r>
        <w:rPr>
          <w:rFonts w:cs="宋体" w:hint="eastAsia"/>
          <w:sz w:val="24"/>
          <w:szCs w:val="24"/>
        </w:rPr>
        <w:t>行</w:t>
      </w:r>
      <w:r>
        <w:rPr>
          <w:sz w:val="24"/>
          <w:szCs w:val="24"/>
        </w:rPr>
        <w:t xml:space="preserve">  </w:t>
      </w:r>
      <w:r>
        <w:rPr>
          <w:rFonts w:cs="宋体" w:hint="eastAsia"/>
          <w:sz w:val="24"/>
          <w:szCs w:val="24"/>
        </w:rPr>
        <w:t>李岱峰</w:t>
      </w:r>
      <w:r>
        <w:rPr>
          <w:sz w:val="24"/>
          <w:szCs w:val="24"/>
        </w:rPr>
        <w:t xml:space="preserve">  </w:t>
      </w:r>
      <w:r>
        <w:rPr>
          <w:rFonts w:cs="宋体" w:hint="eastAsia"/>
          <w:sz w:val="24"/>
          <w:szCs w:val="24"/>
        </w:rPr>
        <w:t>张立春</w:t>
      </w:r>
      <w:r>
        <w:rPr>
          <w:sz w:val="24"/>
          <w:szCs w:val="24"/>
        </w:rPr>
        <w:t xml:space="preserve">  </w:t>
      </w:r>
      <w:r>
        <w:rPr>
          <w:rFonts w:cs="宋体" w:hint="eastAsia"/>
          <w:sz w:val="24"/>
          <w:szCs w:val="24"/>
        </w:rPr>
        <w:t>杨</w:t>
      </w:r>
      <w:r>
        <w:rPr>
          <w:sz w:val="24"/>
          <w:szCs w:val="24"/>
        </w:rPr>
        <w:t xml:space="preserve">  </w:t>
      </w:r>
      <w:r>
        <w:rPr>
          <w:rFonts w:cs="宋体" w:hint="eastAsia"/>
          <w:sz w:val="24"/>
          <w:szCs w:val="24"/>
        </w:rPr>
        <w:t>燕</w:t>
      </w:r>
      <w:r>
        <w:rPr>
          <w:sz w:val="24"/>
          <w:szCs w:val="24"/>
        </w:rPr>
        <w:t xml:space="preserve">  </w:t>
      </w:r>
      <w:r>
        <w:rPr>
          <w:rFonts w:cs="宋体" w:hint="eastAsia"/>
          <w:sz w:val="24"/>
          <w:szCs w:val="24"/>
        </w:rPr>
        <w:t>秦丽平</w:t>
      </w:r>
      <w:r>
        <w:rPr>
          <w:sz w:val="24"/>
          <w:szCs w:val="24"/>
        </w:rPr>
        <w:t xml:space="preserve">  </w:t>
      </w:r>
      <w:r>
        <w:rPr>
          <w:rFonts w:cs="宋体" w:hint="eastAsia"/>
          <w:sz w:val="24"/>
          <w:szCs w:val="24"/>
        </w:rPr>
        <w:t>陈文燕</w:t>
      </w:r>
      <w:r>
        <w:rPr>
          <w:sz w:val="24"/>
          <w:szCs w:val="24"/>
        </w:rPr>
        <w:t xml:space="preserve">  </w:t>
      </w:r>
      <w:r>
        <w:rPr>
          <w:rFonts w:cs="宋体" w:hint="eastAsia"/>
          <w:sz w:val="24"/>
          <w:szCs w:val="24"/>
        </w:rPr>
        <w:t>和志颖</w:t>
      </w:r>
      <w:r>
        <w:rPr>
          <w:sz w:val="24"/>
          <w:szCs w:val="24"/>
        </w:rPr>
        <w:t xml:space="preserve">  </w:t>
      </w:r>
      <w:r>
        <w:rPr>
          <w:rFonts w:cs="宋体" w:hint="eastAsia"/>
          <w:sz w:val="24"/>
          <w:szCs w:val="24"/>
        </w:rPr>
        <w:t>曹鹏辉</w:t>
      </w:r>
      <w:r>
        <w:rPr>
          <w:sz w:val="24"/>
          <w:szCs w:val="24"/>
        </w:rPr>
        <w:t xml:space="preserve">  </w:t>
      </w:r>
      <w:r>
        <w:rPr>
          <w:rFonts w:cs="宋体" w:hint="eastAsia"/>
          <w:sz w:val="24"/>
          <w:szCs w:val="24"/>
        </w:rPr>
        <w:t>庄天爽</w:t>
      </w:r>
      <w:r>
        <w:rPr>
          <w:sz w:val="24"/>
          <w:szCs w:val="24"/>
        </w:rPr>
        <w:t xml:space="preserve">  </w:t>
      </w:r>
      <w:r>
        <w:rPr>
          <w:rFonts w:cs="宋体" w:hint="eastAsia"/>
          <w:sz w:val="24"/>
          <w:szCs w:val="24"/>
        </w:rPr>
        <w:t>贺红飞</w:t>
      </w:r>
      <w:r>
        <w:rPr>
          <w:sz w:val="24"/>
          <w:szCs w:val="24"/>
        </w:rPr>
        <w:t xml:space="preserve">  </w:t>
      </w:r>
      <w:r>
        <w:rPr>
          <w:rFonts w:cs="宋体" w:hint="eastAsia"/>
          <w:sz w:val="24"/>
          <w:szCs w:val="24"/>
        </w:rPr>
        <w:t>陶</w:t>
      </w:r>
      <w:r>
        <w:rPr>
          <w:sz w:val="24"/>
          <w:szCs w:val="24"/>
        </w:rPr>
        <w:t xml:space="preserve">  </w:t>
      </w:r>
      <w:r>
        <w:rPr>
          <w:rFonts w:cs="宋体" w:hint="eastAsia"/>
          <w:sz w:val="24"/>
          <w:szCs w:val="24"/>
        </w:rPr>
        <w:t>阳</w:t>
      </w:r>
      <w:r>
        <w:rPr>
          <w:sz w:val="24"/>
          <w:szCs w:val="24"/>
        </w:rPr>
        <w:t xml:space="preserve">  </w:t>
      </w:r>
      <w:r>
        <w:rPr>
          <w:rFonts w:cs="宋体" w:hint="eastAsia"/>
          <w:sz w:val="24"/>
          <w:szCs w:val="24"/>
        </w:rPr>
        <w:t>颜培培</w:t>
      </w:r>
      <w:r>
        <w:rPr>
          <w:sz w:val="24"/>
          <w:szCs w:val="24"/>
        </w:rPr>
        <w:t xml:space="preserve">  </w:t>
      </w:r>
      <w:r>
        <w:rPr>
          <w:rFonts w:cs="宋体" w:hint="eastAsia"/>
          <w:sz w:val="24"/>
          <w:szCs w:val="24"/>
        </w:rPr>
        <w:t>周</w:t>
      </w:r>
      <w:r>
        <w:rPr>
          <w:sz w:val="24"/>
          <w:szCs w:val="24"/>
        </w:rPr>
        <w:t xml:space="preserve">  </w:t>
      </w:r>
      <w:r>
        <w:rPr>
          <w:rFonts w:cs="宋体" w:hint="eastAsia"/>
          <w:sz w:val="24"/>
          <w:szCs w:val="24"/>
        </w:rPr>
        <w:t>骏</w:t>
      </w:r>
      <w:r>
        <w:rPr>
          <w:sz w:val="24"/>
          <w:szCs w:val="24"/>
        </w:rPr>
        <w:t xml:space="preserve">  </w:t>
      </w:r>
      <w:r>
        <w:rPr>
          <w:rFonts w:cs="宋体" w:hint="eastAsia"/>
          <w:sz w:val="24"/>
          <w:szCs w:val="24"/>
        </w:rPr>
        <w:t>王</w:t>
      </w:r>
      <w:r>
        <w:rPr>
          <w:sz w:val="24"/>
          <w:szCs w:val="24"/>
        </w:rPr>
        <w:t xml:space="preserve">  </w:t>
      </w:r>
      <w:r>
        <w:rPr>
          <w:rFonts w:cs="宋体" w:hint="eastAsia"/>
          <w:sz w:val="24"/>
          <w:szCs w:val="24"/>
        </w:rPr>
        <w:t>磊</w:t>
      </w:r>
      <w:r>
        <w:rPr>
          <w:sz w:val="24"/>
          <w:szCs w:val="24"/>
        </w:rPr>
        <w:t xml:space="preserve">  </w:t>
      </w:r>
      <w:r>
        <w:rPr>
          <w:rFonts w:cs="宋体" w:hint="eastAsia"/>
          <w:sz w:val="24"/>
          <w:szCs w:val="24"/>
        </w:rPr>
        <w:t>张宏艳</w:t>
      </w:r>
      <w:r>
        <w:rPr>
          <w:sz w:val="24"/>
          <w:szCs w:val="24"/>
        </w:rPr>
        <w:t xml:space="preserve">  </w:t>
      </w:r>
      <w:r>
        <w:rPr>
          <w:rFonts w:cs="宋体" w:hint="eastAsia"/>
          <w:sz w:val="24"/>
          <w:szCs w:val="24"/>
        </w:rPr>
        <w:t>董</w:t>
      </w:r>
      <w:r>
        <w:rPr>
          <w:sz w:val="24"/>
          <w:szCs w:val="24"/>
        </w:rPr>
        <w:t xml:space="preserve">  </w:t>
      </w:r>
      <w:r>
        <w:rPr>
          <w:rFonts w:cs="宋体" w:hint="eastAsia"/>
          <w:sz w:val="24"/>
          <w:szCs w:val="24"/>
        </w:rPr>
        <w:t>晓</w:t>
      </w:r>
      <w:r>
        <w:rPr>
          <w:sz w:val="24"/>
          <w:szCs w:val="24"/>
        </w:rPr>
        <w:t xml:space="preserve">  </w:t>
      </w:r>
      <w:r>
        <w:rPr>
          <w:rFonts w:cs="宋体" w:hint="eastAsia"/>
          <w:sz w:val="24"/>
          <w:szCs w:val="24"/>
        </w:rPr>
        <w:t>王晓燕</w:t>
      </w:r>
      <w:r>
        <w:rPr>
          <w:sz w:val="24"/>
          <w:szCs w:val="24"/>
        </w:rPr>
        <w:t xml:space="preserve">  </w:t>
      </w:r>
      <w:r>
        <w:rPr>
          <w:rFonts w:cs="宋体" w:hint="eastAsia"/>
          <w:sz w:val="24"/>
          <w:szCs w:val="24"/>
        </w:rPr>
        <w:t>顾振华</w:t>
      </w:r>
      <w:r>
        <w:rPr>
          <w:sz w:val="24"/>
          <w:szCs w:val="24"/>
        </w:rPr>
        <w:t xml:space="preserve">  </w:t>
      </w:r>
      <w:r>
        <w:rPr>
          <w:rFonts w:cs="宋体" w:hint="eastAsia"/>
          <w:sz w:val="24"/>
          <w:szCs w:val="24"/>
        </w:rPr>
        <w:t>金</w:t>
      </w:r>
      <w:r>
        <w:rPr>
          <w:sz w:val="24"/>
          <w:szCs w:val="24"/>
        </w:rPr>
        <w:t xml:space="preserve">  </w:t>
      </w:r>
      <w:r>
        <w:rPr>
          <w:rFonts w:cs="宋体" w:hint="eastAsia"/>
          <w:sz w:val="24"/>
          <w:szCs w:val="24"/>
        </w:rPr>
        <w:t>钊</w:t>
      </w:r>
      <w:r>
        <w:rPr>
          <w:sz w:val="24"/>
          <w:szCs w:val="24"/>
        </w:rPr>
        <w:t xml:space="preserve">  </w:t>
      </w:r>
      <w:r>
        <w:rPr>
          <w:rFonts w:cs="宋体" w:hint="eastAsia"/>
          <w:sz w:val="24"/>
          <w:szCs w:val="24"/>
        </w:rPr>
        <w:t>张雪瑶</w:t>
      </w:r>
      <w:r>
        <w:rPr>
          <w:sz w:val="24"/>
          <w:szCs w:val="24"/>
        </w:rPr>
        <w:t xml:space="preserve">  </w:t>
      </w:r>
      <w:r>
        <w:rPr>
          <w:rFonts w:cs="宋体" w:hint="eastAsia"/>
          <w:sz w:val="24"/>
          <w:szCs w:val="24"/>
        </w:rPr>
        <w:t>严媛媛</w:t>
      </w:r>
      <w:r>
        <w:rPr>
          <w:sz w:val="24"/>
          <w:szCs w:val="24"/>
        </w:rPr>
        <w:t xml:space="preserve">  </w:t>
      </w:r>
      <w:r>
        <w:rPr>
          <w:rFonts w:cs="宋体" w:hint="eastAsia"/>
          <w:sz w:val="24"/>
          <w:szCs w:val="24"/>
        </w:rPr>
        <w:t>李笑世</w:t>
      </w:r>
      <w:r>
        <w:rPr>
          <w:sz w:val="24"/>
          <w:szCs w:val="24"/>
        </w:rPr>
        <w:t xml:space="preserve">  </w:t>
      </w:r>
      <w:r>
        <w:rPr>
          <w:rFonts w:cs="宋体" w:hint="eastAsia"/>
          <w:sz w:val="24"/>
          <w:szCs w:val="24"/>
        </w:rPr>
        <w:t>尹利科</w:t>
      </w:r>
      <w:r>
        <w:rPr>
          <w:sz w:val="24"/>
          <w:szCs w:val="24"/>
        </w:rPr>
        <w:t xml:space="preserve">  </w:t>
      </w:r>
      <w:r>
        <w:rPr>
          <w:rFonts w:cs="宋体" w:hint="eastAsia"/>
          <w:sz w:val="24"/>
          <w:szCs w:val="24"/>
        </w:rPr>
        <w:t>郭俊梅</w:t>
      </w:r>
      <w:r>
        <w:rPr>
          <w:sz w:val="24"/>
          <w:szCs w:val="24"/>
        </w:rPr>
        <w:t xml:space="preserve">  </w:t>
      </w:r>
      <w:r>
        <w:rPr>
          <w:rFonts w:cs="宋体" w:hint="eastAsia"/>
          <w:sz w:val="24"/>
          <w:szCs w:val="24"/>
        </w:rPr>
        <w:t>刘</w:t>
      </w:r>
      <w:r>
        <w:rPr>
          <w:sz w:val="24"/>
          <w:szCs w:val="24"/>
        </w:rPr>
        <w:t xml:space="preserve">  </w:t>
      </w:r>
      <w:r>
        <w:rPr>
          <w:rFonts w:cs="宋体" w:hint="eastAsia"/>
          <w:sz w:val="24"/>
          <w:szCs w:val="24"/>
        </w:rPr>
        <w:t>健</w:t>
      </w:r>
    </w:p>
    <w:p w:rsidR="002816B0" w:rsidRDefault="002816B0">
      <w:pPr>
        <w:spacing w:line="360" w:lineRule="exact"/>
        <w:rPr>
          <w:sz w:val="24"/>
          <w:szCs w:val="24"/>
        </w:rPr>
        <w:sectPr w:rsidR="002816B0">
          <w:headerReference w:type="default" r:id="rId7"/>
          <w:footerReference w:type="default" r:id="rId8"/>
          <w:pgSz w:w="11905" w:h="16838"/>
          <w:pgMar w:top="1247" w:right="1021" w:bottom="907" w:left="1021" w:header="851" w:footer="680" w:gutter="0"/>
          <w:pgNumType w:fmt="upperRoman" w:start="1"/>
          <w:cols w:space="0"/>
          <w:docGrid w:linePitch="312"/>
        </w:sectPr>
      </w:pPr>
      <w:r>
        <w:rPr>
          <w:rFonts w:cs="宋体" w:hint="eastAsia"/>
          <w:sz w:val="24"/>
          <w:szCs w:val="24"/>
        </w:rPr>
        <w:t>审查人员：</w:t>
      </w:r>
      <w:r>
        <w:rPr>
          <w:sz w:val="24"/>
          <w:szCs w:val="24"/>
        </w:rPr>
        <w:t xml:space="preserve">  </w:t>
      </w:r>
      <w:r>
        <w:rPr>
          <w:rFonts w:cs="宋体" w:hint="eastAsia"/>
          <w:sz w:val="24"/>
          <w:szCs w:val="24"/>
        </w:rPr>
        <w:t>庄玉良</w:t>
      </w:r>
      <w:r>
        <w:rPr>
          <w:sz w:val="24"/>
          <w:szCs w:val="24"/>
        </w:rPr>
        <w:t xml:space="preserve">  </w:t>
      </w:r>
      <w:r>
        <w:rPr>
          <w:rFonts w:cs="宋体" w:hint="eastAsia"/>
          <w:sz w:val="24"/>
          <w:szCs w:val="24"/>
        </w:rPr>
        <w:t>李任伟</w:t>
      </w:r>
      <w:r>
        <w:rPr>
          <w:sz w:val="24"/>
          <w:szCs w:val="24"/>
        </w:rPr>
        <w:t xml:space="preserve">  </w:t>
      </w:r>
      <w:r>
        <w:rPr>
          <w:rFonts w:cs="宋体" w:hint="eastAsia"/>
          <w:sz w:val="24"/>
          <w:szCs w:val="24"/>
        </w:rPr>
        <w:t>雷志民</w:t>
      </w:r>
      <w:r>
        <w:rPr>
          <w:sz w:val="24"/>
          <w:szCs w:val="24"/>
        </w:rPr>
        <w:t xml:space="preserve">  </w:t>
      </w:r>
      <w:r>
        <w:rPr>
          <w:rFonts w:cs="宋体" w:hint="eastAsia"/>
          <w:sz w:val="24"/>
          <w:szCs w:val="24"/>
        </w:rPr>
        <w:t>郝贵强</w:t>
      </w:r>
      <w:r>
        <w:rPr>
          <w:sz w:val="24"/>
          <w:szCs w:val="24"/>
        </w:rPr>
        <w:t xml:space="preserve">  </w:t>
      </w:r>
      <w:r>
        <w:rPr>
          <w:rFonts w:cs="宋体" w:hint="eastAsia"/>
          <w:sz w:val="24"/>
          <w:szCs w:val="24"/>
        </w:rPr>
        <w:t>屈卫泉</w:t>
      </w:r>
      <w:r>
        <w:rPr>
          <w:sz w:val="24"/>
          <w:szCs w:val="24"/>
        </w:rPr>
        <w:t xml:space="preserve">  </w:t>
      </w:r>
      <w:r>
        <w:rPr>
          <w:rFonts w:cs="宋体" w:hint="eastAsia"/>
          <w:sz w:val="24"/>
          <w:szCs w:val="24"/>
        </w:rPr>
        <w:t>莘</w:t>
      </w:r>
      <w:r>
        <w:rPr>
          <w:sz w:val="24"/>
          <w:szCs w:val="24"/>
        </w:rPr>
        <w:t xml:space="preserve">  </w:t>
      </w:r>
      <w:r>
        <w:rPr>
          <w:rFonts w:cs="宋体" w:hint="eastAsia"/>
          <w:sz w:val="24"/>
          <w:szCs w:val="24"/>
        </w:rPr>
        <w:t>亮</w:t>
      </w:r>
      <w:r>
        <w:rPr>
          <w:sz w:val="24"/>
          <w:szCs w:val="24"/>
        </w:rPr>
        <w:t xml:space="preserve">  </w:t>
      </w:r>
      <w:r>
        <w:rPr>
          <w:rFonts w:cs="宋体" w:hint="eastAsia"/>
          <w:sz w:val="24"/>
          <w:szCs w:val="24"/>
        </w:rPr>
        <w:t>李泽平</w:t>
      </w:r>
      <w:r>
        <w:rPr>
          <w:sz w:val="24"/>
          <w:szCs w:val="24"/>
        </w:rPr>
        <w:t xml:space="preserve">  </w:t>
      </w:r>
      <w:r>
        <w:rPr>
          <w:rFonts w:cs="宋体" w:hint="eastAsia"/>
          <w:sz w:val="24"/>
          <w:szCs w:val="24"/>
        </w:rPr>
        <w:t>郑</w:t>
      </w:r>
      <w:r>
        <w:rPr>
          <w:sz w:val="24"/>
          <w:szCs w:val="24"/>
        </w:rPr>
        <w:t xml:space="preserve">  </w:t>
      </w:r>
      <w:r>
        <w:rPr>
          <w:rFonts w:cs="宋体" w:hint="eastAsia"/>
          <w:sz w:val="24"/>
          <w:szCs w:val="24"/>
        </w:rPr>
        <w:t>斌</w:t>
      </w:r>
      <w:r>
        <w:rPr>
          <w:sz w:val="24"/>
          <w:szCs w:val="24"/>
        </w:rPr>
        <w:t xml:space="preserve">  </w:t>
      </w:r>
      <w:r>
        <w:rPr>
          <w:rFonts w:cs="宋体" w:hint="eastAsia"/>
          <w:sz w:val="24"/>
          <w:szCs w:val="24"/>
        </w:rPr>
        <w:t>于彦明</w:t>
      </w:r>
      <w:r>
        <w:rPr>
          <w:sz w:val="24"/>
          <w:szCs w:val="24"/>
        </w:rPr>
        <w:t xml:space="preserve">  </w:t>
      </w:r>
    </w:p>
    <w:p w:rsidR="002816B0" w:rsidRDefault="002816B0">
      <w:pPr>
        <w:spacing w:line="360" w:lineRule="exact"/>
        <w:rPr>
          <w:rFonts w:eastAsia="方正小标宋简体"/>
          <w:spacing w:val="20"/>
          <w:sz w:val="28"/>
          <w:szCs w:val="28"/>
        </w:rPr>
      </w:pPr>
    </w:p>
    <w:p w:rsidR="002816B0" w:rsidRDefault="002816B0">
      <w:pPr>
        <w:jc w:val="center"/>
        <w:rPr>
          <w:rFonts w:ascii="宋体"/>
          <w:b/>
          <w:bCs/>
        </w:rPr>
      </w:pPr>
      <w:r>
        <w:rPr>
          <w:rFonts w:ascii="宋体" w:hAnsi="宋体" w:cs="宋体" w:hint="eastAsia"/>
          <w:b/>
          <w:bCs/>
          <w:spacing w:val="20"/>
          <w:sz w:val="28"/>
          <w:szCs w:val="28"/>
        </w:rPr>
        <w:t>目</w:t>
      </w:r>
      <w:r>
        <w:rPr>
          <w:rFonts w:ascii="宋体" w:hAnsi="宋体" w:cs="宋体"/>
          <w:b/>
          <w:bCs/>
          <w:spacing w:val="20"/>
          <w:sz w:val="28"/>
          <w:szCs w:val="28"/>
        </w:rPr>
        <w:t xml:space="preserve">    </w:t>
      </w:r>
      <w:r>
        <w:rPr>
          <w:rFonts w:ascii="宋体" w:hAnsi="宋体" w:cs="宋体" w:hint="eastAsia"/>
          <w:b/>
          <w:bCs/>
          <w:spacing w:val="20"/>
          <w:sz w:val="28"/>
          <w:szCs w:val="28"/>
        </w:rPr>
        <w:t>次</w:t>
      </w:r>
    </w:p>
    <w:p w:rsidR="002816B0" w:rsidRDefault="002816B0">
      <w:pPr>
        <w:pStyle w:val="TOC1"/>
        <w:tabs>
          <w:tab w:val="right" w:leader="dot" w:pos="9853"/>
        </w:tabs>
        <w:spacing w:line="360" w:lineRule="auto"/>
        <w:ind w:firstLine="400"/>
        <w:rPr>
          <w:rFonts w:ascii="宋体" w:cs="Times New Roman"/>
          <w:b w:val="0"/>
          <w:bCs w:val="0"/>
          <w:caps w:val="0"/>
          <w:sz w:val="21"/>
          <w:szCs w:val="21"/>
        </w:rPr>
      </w:pPr>
      <w:r>
        <w:rPr>
          <w:rFonts w:ascii="宋体" w:hAnsi="宋体" w:cs="宋体"/>
        </w:rPr>
        <w:fldChar w:fldCharType="begin"/>
      </w:r>
      <w:r>
        <w:rPr>
          <w:rFonts w:ascii="宋体" w:hAnsi="宋体" w:cs="宋体"/>
        </w:rPr>
        <w:instrText xml:space="preserve">TOC \o "1-2" \h \u </w:instrText>
      </w:r>
      <w:r>
        <w:rPr>
          <w:rFonts w:ascii="宋体" w:hAnsi="宋体" w:cs="宋体"/>
        </w:rPr>
        <w:fldChar w:fldCharType="separate"/>
      </w:r>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17" w:history="1">
        <w:r>
          <w:rPr>
            <w:rStyle w:val="Hyperlink"/>
            <w:rFonts w:ascii="宋体" w:hAnsi="宋体" w:cs="宋体"/>
            <w:sz w:val="24"/>
            <w:szCs w:val="24"/>
          </w:rPr>
          <w:t xml:space="preserve">1  </w:t>
        </w:r>
        <w:r>
          <w:rPr>
            <w:rStyle w:val="Hyperlink"/>
            <w:rFonts w:ascii="宋体" w:hAnsi="宋体" w:cs="宋体" w:hint="eastAsia"/>
            <w:sz w:val="24"/>
            <w:szCs w:val="24"/>
          </w:rPr>
          <w:t>总</w:t>
        </w:r>
        <w:r>
          <w:rPr>
            <w:rStyle w:val="Hyperlink"/>
            <w:rFonts w:ascii="宋体" w:hAnsi="宋体" w:cs="宋体"/>
            <w:sz w:val="24"/>
            <w:szCs w:val="24"/>
          </w:rPr>
          <w:t xml:space="preserve">    </w:t>
        </w:r>
        <w:r>
          <w:rPr>
            <w:rStyle w:val="Hyperlink"/>
            <w:rFonts w:ascii="宋体" w:hAnsi="宋体" w:cs="宋体" w:hint="eastAsia"/>
            <w:sz w:val="24"/>
            <w:szCs w:val="24"/>
          </w:rPr>
          <w:t>则</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_Toc172024917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23" w:history="1">
        <w:r>
          <w:rPr>
            <w:rStyle w:val="Hyperlink"/>
            <w:rFonts w:ascii="宋体" w:hAnsi="宋体" w:cs="宋体"/>
            <w:sz w:val="24"/>
            <w:szCs w:val="24"/>
          </w:rPr>
          <w:t xml:space="preserve">2  </w:t>
        </w:r>
        <w:r>
          <w:rPr>
            <w:rStyle w:val="Hyperlink"/>
            <w:rFonts w:ascii="宋体" w:hAnsi="宋体" w:cs="宋体" w:hint="eastAsia"/>
            <w:sz w:val="24"/>
            <w:szCs w:val="24"/>
          </w:rPr>
          <w:t>基本规定</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_Toc172024923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27" w:history="1">
        <w:r>
          <w:rPr>
            <w:rStyle w:val="Hyperlink"/>
            <w:rFonts w:ascii="宋体" w:hAnsi="宋体" w:cs="宋体"/>
            <w:sz w:val="24"/>
            <w:szCs w:val="24"/>
          </w:rPr>
          <w:t xml:space="preserve">3  </w:t>
        </w:r>
        <w:r>
          <w:rPr>
            <w:rStyle w:val="Hyperlink"/>
            <w:rFonts w:ascii="宋体" w:hAnsi="宋体" w:cs="宋体" w:hint="eastAsia"/>
            <w:sz w:val="24"/>
            <w:szCs w:val="24"/>
          </w:rPr>
          <w:t>消防设计文件的编制</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_Toc172024927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29" w:history="1">
        <w:r>
          <w:rPr>
            <w:rStyle w:val="Hyperlink"/>
            <w:rFonts w:ascii="宋体" w:hAnsi="宋体" w:cs="宋体"/>
            <w:sz w:val="24"/>
            <w:szCs w:val="24"/>
          </w:rPr>
          <w:t xml:space="preserve">4  </w:t>
        </w:r>
        <w:r>
          <w:rPr>
            <w:rStyle w:val="Hyperlink"/>
            <w:rFonts w:ascii="宋体" w:hAnsi="宋体" w:cs="宋体" w:hint="eastAsia"/>
            <w:sz w:val="24"/>
            <w:szCs w:val="24"/>
          </w:rPr>
          <w:t>建</w:t>
        </w:r>
        <w:r>
          <w:rPr>
            <w:rStyle w:val="Hyperlink"/>
            <w:rFonts w:ascii="宋体" w:hAnsi="宋体" w:cs="宋体"/>
            <w:sz w:val="24"/>
            <w:szCs w:val="24"/>
          </w:rPr>
          <w:t xml:space="preserve">    </w:t>
        </w:r>
        <w:r>
          <w:rPr>
            <w:rStyle w:val="Hyperlink"/>
            <w:rFonts w:ascii="宋体" w:hAnsi="宋体" w:cs="宋体" w:hint="eastAsia"/>
            <w:sz w:val="24"/>
            <w:szCs w:val="24"/>
          </w:rPr>
          <w:t>筑</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_Toc172024929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0" w:history="1">
        <w:r>
          <w:rPr>
            <w:rStyle w:val="Hyperlink"/>
            <w:rFonts w:ascii="宋体" w:hAnsi="宋体" w:cs="宋体"/>
            <w:b/>
            <w:bCs/>
            <w:sz w:val="24"/>
            <w:szCs w:val="24"/>
          </w:rPr>
          <w:t xml:space="preserve">4.1 </w:t>
        </w:r>
        <w:r>
          <w:rPr>
            <w:rStyle w:val="Hyperlink"/>
            <w:rFonts w:ascii="宋体" w:hAnsi="宋体" w:cs="宋体" w:hint="eastAsia"/>
            <w:b/>
            <w:bCs/>
            <w:sz w:val="24"/>
            <w:szCs w:val="24"/>
          </w:rPr>
          <w:t>一般规定</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_Toc172024930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1" w:history="1">
        <w:r>
          <w:rPr>
            <w:rStyle w:val="Hyperlink"/>
            <w:rFonts w:ascii="宋体" w:hAnsi="宋体" w:cs="宋体"/>
            <w:b/>
            <w:bCs/>
            <w:sz w:val="24"/>
            <w:szCs w:val="24"/>
          </w:rPr>
          <w:t xml:space="preserve">4.2 </w:t>
        </w:r>
        <w:r>
          <w:rPr>
            <w:rStyle w:val="Hyperlink"/>
            <w:rFonts w:ascii="宋体" w:hAnsi="宋体" w:cs="宋体" w:hint="eastAsia"/>
            <w:b/>
            <w:bCs/>
            <w:sz w:val="24"/>
            <w:szCs w:val="24"/>
          </w:rPr>
          <w:t>消防救援设施</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_Toc172024931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2" w:history="1">
        <w:r>
          <w:rPr>
            <w:rStyle w:val="Hyperlink"/>
            <w:rFonts w:ascii="宋体" w:hAnsi="宋体" w:cs="宋体"/>
            <w:b/>
            <w:bCs/>
            <w:sz w:val="24"/>
            <w:szCs w:val="24"/>
          </w:rPr>
          <w:t xml:space="preserve">4.3 </w:t>
        </w:r>
        <w:r>
          <w:rPr>
            <w:rStyle w:val="Hyperlink"/>
            <w:rFonts w:ascii="宋体" w:hAnsi="宋体" w:cs="宋体" w:hint="eastAsia"/>
            <w:b/>
            <w:bCs/>
            <w:sz w:val="24"/>
            <w:szCs w:val="24"/>
          </w:rPr>
          <w:t>建筑总平面布局</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_Toc172024932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3" w:history="1">
        <w:r>
          <w:rPr>
            <w:rStyle w:val="Hyperlink"/>
            <w:rFonts w:ascii="宋体" w:hAnsi="宋体" w:cs="宋体"/>
            <w:b/>
            <w:bCs/>
            <w:sz w:val="24"/>
            <w:szCs w:val="24"/>
          </w:rPr>
          <w:t xml:space="preserve">4.4 </w:t>
        </w:r>
        <w:r>
          <w:rPr>
            <w:rStyle w:val="Hyperlink"/>
            <w:rFonts w:ascii="宋体" w:hAnsi="宋体" w:cs="宋体" w:hint="eastAsia"/>
            <w:b/>
            <w:bCs/>
            <w:sz w:val="24"/>
            <w:szCs w:val="24"/>
          </w:rPr>
          <w:t>建筑平面布置与防火分隔</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_Toc172024933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4" w:history="1">
        <w:r>
          <w:rPr>
            <w:rStyle w:val="Hyperlink"/>
            <w:rFonts w:ascii="宋体" w:hAnsi="宋体" w:cs="宋体"/>
            <w:b/>
            <w:bCs/>
            <w:sz w:val="24"/>
            <w:szCs w:val="24"/>
          </w:rPr>
          <w:t xml:space="preserve">4.5 </w:t>
        </w:r>
        <w:r>
          <w:rPr>
            <w:rStyle w:val="Hyperlink"/>
            <w:rFonts w:ascii="宋体" w:hAnsi="宋体" w:cs="宋体" w:hint="eastAsia"/>
            <w:b/>
            <w:bCs/>
            <w:sz w:val="24"/>
            <w:szCs w:val="24"/>
          </w:rPr>
          <w:t>建筑构造与装修</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_Toc172024934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5" w:history="1">
        <w:r>
          <w:rPr>
            <w:rStyle w:val="Hyperlink"/>
            <w:rFonts w:ascii="宋体" w:hAnsi="宋体" w:cs="宋体"/>
            <w:b/>
            <w:bCs/>
            <w:sz w:val="24"/>
            <w:szCs w:val="24"/>
          </w:rPr>
          <w:t xml:space="preserve">4.6 </w:t>
        </w:r>
        <w:r>
          <w:rPr>
            <w:rStyle w:val="Hyperlink"/>
            <w:rFonts w:ascii="宋体" w:hAnsi="宋体" w:cs="宋体" w:hint="eastAsia"/>
            <w:b/>
            <w:bCs/>
            <w:sz w:val="24"/>
            <w:szCs w:val="24"/>
          </w:rPr>
          <w:t>安全疏散与避难设施</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_Toc172024935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37" w:history="1">
        <w:r>
          <w:rPr>
            <w:rStyle w:val="Hyperlink"/>
            <w:rFonts w:ascii="宋体" w:hAnsi="宋体" w:cs="宋体"/>
            <w:sz w:val="24"/>
            <w:szCs w:val="24"/>
          </w:rPr>
          <w:t xml:space="preserve">5  </w:t>
        </w:r>
        <w:r>
          <w:rPr>
            <w:rStyle w:val="Hyperlink"/>
            <w:rFonts w:ascii="宋体" w:hAnsi="宋体" w:cs="宋体" w:hint="eastAsia"/>
            <w:sz w:val="24"/>
            <w:szCs w:val="24"/>
          </w:rPr>
          <w:t>建筑结构耐火</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_Toc172024937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8" w:history="1">
        <w:r>
          <w:rPr>
            <w:rStyle w:val="Hyperlink"/>
            <w:rFonts w:ascii="宋体" w:hAnsi="宋体" w:cs="宋体"/>
            <w:b/>
            <w:bCs/>
            <w:sz w:val="24"/>
            <w:szCs w:val="24"/>
          </w:rPr>
          <w:t xml:space="preserve">5.1 </w:t>
        </w:r>
        <w:r>
          <w:rPr>
            <w:rStyle w:val="Hyperlink"/>
            <w:rFonts w:ascii="宋体" w:hAnsi="宋体" w:cs="宋体" w:hint="eastAsia"/>
            <w:b/>
            <w:bCs/>
            <w:sz w:val="24"/>
            <w:szCs w:val="24"/>
          </w:rPr>
          <w:t>一般规定</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_Toc172024938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39" w:history="1">
        <w:r>
          <w:rPr>
            <w:rStyle w:val="Hyperlink"/>
            <w:rFonts w:ascii="宋体" w:hAnsi="宋体" w:cs="宋体"/>
            <w:b/>
            <w:bCs/>
            <w:sz w:val="24"/>
            <w:szCs w:val="24"/>
          </w:rPr>
          <w:t>5.2</w:t>
        </w:r>
        <w:r>
          <w:rPr>
            <w:rStyle w:val="Hyperlink"/>
            <w:rFonts w:ascii="宋体" w:hAnsi="宋体" w:cs="宋体" w:hint="eastAsia"/>
            <w:b/>
            <w:bCs/>
            <w:sz w:val="24"/>
            <w:szCs w:val="24"/>
          </w:rPr>
          <w:t>建筑结构耐（防）火设计</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_Toc172024939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40" w:history="1">
        <w:r>
          <w:rPr>
            <w:rStyle w:val="Hyperlink"/>
            <w:rFonts w:ascii="宋体" w:hAnsi="宋体" w:cs="宋体"/>
            <w:sz w:val="24"/>
            <w:szCs w:val="24"/>
          </w:rPr>
          <w:t xml:space="preserve">6  </w:t>
        </w:r>
        <w:r>
          <w:rPr>
            <w:rStyle w:val="Hyperlink"/>
            <w:rFonts w:ascii="宋体" w:hAnsi="宋体" w:cs="宋体" w:hint="eastAsia"/>
            <w:sz w:val="24"/>
            <w:szCs w:val="24"/>
          </w:rPr>
          <w:t>消防给水设施</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_Toc172024940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41" w:history="1">
        <w:r>
          <w:rPr>
            <w:rStyle w:val="Hyperlink"/>
            <w:rFonts w:ascii="宋体" w:hAnsi="宋体" w:cs="宋体"/>
            <w:b/>
            <w:bCs/>
            <w:sz w:val="24"/>
            <w:szCs w:val="24"/>
          </w:rPr>
          <w:t xml:space="preserve">6.1 </w:t>
        </w:r>
        <w:r>
          <w:rPr>
            <w:rStyle w:val="Hyperlink"/>
            <w:rFonts w:ascii="宋体" w:hAnsi="宋体" w:cs="宋体" w:hint="eastAsia"/>
            <w:b/>
            <w:bCs/>
            <w:sz w:val="24"/>
            <w:szCs w:val="24"/>
          </w:rPr>
          <w:t>一般规定</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_Toc172024941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42" w:history="1">
        <w:r>
          <w:rPr>
            <w:rStyle w:val="Hyperlink"/>
            <w:rFonts w:ascii="宋体" w:hAnsi="宋体" w:cs="宋体"/>
            <w:b/>
            <w:bCs/>
            <w:sz w:val="24"/>
            <w:szCs w:val="24"/>
          </w:rPr>
          <w:t xml:space="preserve">6.2 </w:t>
        </w:r>
        <w:r>
          <w:rPr>
            <w:rStyle w:val="Hyperlink"/>
            <w:rFonts w:ascii="宋体" w:hAnsi="宋体" w:cs="宋体" w:hint="eastAsia"/>
            <w:b/>
            <w:bCs/>
            <w:sz w:val="24"/>
            <w:szCs w:val="24"/>
          </w:rPr>
          <w:t>供水设施</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_Toc172024942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43" w:history="1">
        <w:r>
          <w:rPr>
            <w:rStyle w:val="Hyperlink"/>
            <w:rFonts w:ascii="宋体" w:hAnsi="宋体" w:cs="宋体"/>
            <w:b/>
            <w:bCs/>
            <w:sz w:val="24"/>
            <w:szCs w:val="24"/>
          </w:rPr>
          <w:t xml:space="preserve">6.3 </w:t>
        </w:r>
        <w:r>
          <w:rPr>
            <w:rStyle w:val="Hyperlink"/>
            <w:rFonts w:ascii="宋体" w:hAnsi="宋体" w:cs="宋体" w:hint="eastAsia"/>
            <w:b/>
            <w:bCs/>
            <w:sz w:val="24"/>
            <w:szCs w:val="24"/>
          </w:rPr>
          <w:t>消火栓系统</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_Toc172024943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44" w:history="1">
        <w:r>
          <w:rPr>
            <w:rStyle w:val="Hyperlink"/>
            <w:rFonts w:ascii="宋体" w:hAnsi="宋体" w:cs="宋体"/>
            <w:b/>
            <w:bCs/>
            <w:sz w:val="24"/>
            <w:szCs w:val="24"/>
          </w:rPr>
          <w:t xml:space="preserve">6.4 </w:t>
        </w:r>
        <w:r>
          <w:rPr>
            <w:rStyle w:val="Hyperlink"/>
            <w:rFonts w:ascii="宋体" w:hAnsi="宋体" w:cs="宋体" w:hint="eastAsia"/>
            <w:b/>
            <w:bCs/>
            <w:sz w:val="24"/>
            <w:szCs w:val="24"/>
          </w:rPr>
          <w:t>自动喷水灭火系统</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_Toc172024944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1"/>
        <w:tabs>
          <w:tab w:val="left" w:pos="420"/>
          <w:tab w:val="right" w:leader="dot" w:pos="9853"/>
        </w:tabs>
        <w:spacing w:line="360" w:lineRule="auto"/>
        <w:ind w:firstLine="402"/>
        <w:rPr>
          <w:rFonts w:ascii="宋体" w:cs="Times New Roman"/>
          <w:b w:val="0"/>
          <w:bCs w:val="0"/>
          <w:caps w:val="0"/>
          <w:sz w:val="24"/>
          <w:szCs w:val="24"/>
        </w:rPr>
      </w:pPr>
      <w:hyperlink w:anchor="_Toc172024945" w:history="1">
        <w:r>
          <w:rPr>
            <w:rStyle w:val="Hyperlink"/>
            <w:rFonts w:ascii="宋体" w:hAnsi="宋体" w:cs="宋体"/>
            <w:sz w:val="24"/>
            <w:szCs w:val="24"/>
          </w:rPr>
          <w:t>7</w:t>
        </w:r>
        <w:r>
          <w:rPr>
            <w:rFonts w:ascii="宋体" w:hAnsi="宋体" w:cs="宋体"/>
            <w:b w:val="0"/>
            <w:bCs w:val="0"/>
            <w:caps w:val="0"/>
            <w:sz w:val="24"/>
            <w:szCs w:val="24"/>
          </w:rPr>
          <w:t xml:space="preserve">  </w:t>
        </w:r>
        <w:r>
          <w:rPr>
            <w:rStyle w:val="Hyperlink"/>
            <w:rFonts w:ascii="宋体" w:hAnsi="宋体" w:cs="宋体" w:hint="eastAsia"/>
            <w:sz w:val="24"/>
            <w:szCs w:val="24"/>
          </w:rPr>
          <w:t>防烟、排烟设施和供暖通风与空气调节系统</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_Toc172024945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left" w:pos="840"/>
          <w:tab w:val="right" w:leader="dot" w:pos="9853"/>
        </w:tabs>
        <w:spacing w:line="360" w:lineRule="auto"/>
        <w:ind w:firstLineChars="300" w:firstLine="602"/>
        <w:rPr>
          <w:rFonts w:ascii="宋体" w:cs="Times New Roman"/>
          <w:b w:val="0"/>
          <w:bCs w:val="0"/>
          <w:caps w:val="0"/>
          <w:sz w:val="24"/>
          <w:szCs w:val="24"/>
        </w:rPr>
      </w:pPr>
      <w:hyperlink w:anchor="_Toc172024946" w:history="1">
        <w:r>
          <w:rPr>
            <w:rStyle w:val="Hyperlink"/>
            <w:rFonts w:ascii="宋体" w:hAnsi="宋体" w:cs="宋体"/>
            <w:sz w:val="24"/>
            <w:szCs w:val="24"/>
          </w:rPr>
          <w:t>7.1</w:t>
        </w:r>
        <w:r>
          <w:rPr>
            <w:rFonts w:ascii="宋体" w:hAnsi="宋体" w:cs="宋体"/>
            <w:b w:val="0"/>
            <w:bCs w:val="0"/>
            <w:caps w:val="0"/>
            <w:sz w:val="24"/>
            <w:szCs w:val="24"/>
          </w:rPr>
          <w:t xml:space="preserve">  </w:t>
        </w:r>
        <w:r>
          <w:rPr>
            <w:rStyle w:val="Hyperlink"/>
            <w:rFonts w:ascii="宋体" w:hAnsi="宋体" w:cs="宋体" w:hint="eastAsia"/>
            <w:sz w:val="24"/>
            <w:szCs w:val="24"/>
          </w:rPr>
          <w:t>一般规定</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_Toc172024946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right" w:leader="dot" w:pos="9853"/>
        </w:tabs>
        <w:spacing w:line="360" w:lineRule="auto"/>
        <w:ind w:firstLineChars="300" w:firstLine="602"/>
        <w:rPr>
          <w:rFonts w:ascii="宋体" w:cs="Times New Roman"/>
          <w:b w:val="0"/>
          <w:bCs w:val="0"/>
          <w:caps w:val="0"/>
          <w:sz w:val="24"/>
          <w:szCs w:val="24"/>
        </w:rPr>
      </w:pPr>
      <w:hyperlink w:anchor="_Toc172024947" w:history="1">
        <w:r>
          <w:rPr>
            <w:rStyle w:val="Hyperlink"/>
            <w:rFonts w:ascii="宋体" w:hAnsi="宋体" w:cs="宋体"/>
            <w:sz w:val="24"/>
            <w:szCs w:val="24"/>
          </w:rPr>
          <w:t xml:space="preserve">7.2  </w:t>
        </w:r>
        <w:r>
          <w:rPr>
            <w:rStyle w:val="Hyperlink"/>
            <w:rFonts w:ascii="宋体" w:hAnsi="宋体" w:cs="宋体" w:hint="eastAsia"/>
            <w:sz w:val="24"/>
            <w:szCs w:val="24"/>
          </w:rPr>
          <w:t>防烟、排烟设施</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_Toc172024947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1"/>
        <w:tabs>
          <w:tab w:val="left" w:pos="840"/>
          <w:tab w:val="right" w:leader="dot" w:pos="9853"/>
        </w:tabs>
        <w:spacing w:line="360" w:lineRule="auto"/>
        <w:ind w:firstLineChars="300" w:firstLine="602"/>
        <w:rPr>
          <w:rFonts w:ascii="宋体" w:cs="Times New Roman"/>
          <w:b w:val="0"/>
          <w:bCs w:val="0"/>
          <w:caps w:val="0"/>
          <w:sz w:val="24"/>
          <w:szCs w:val="24"/>
        </w:rPr>
      </w:pPr>
      <w:hyperlink w:anchor="_Toc172024948" w:history="1">
        <w:r>
          <w:rPr>
            <w:rStyle w:val="Hyperlink"/>
            <w:rFonts w:ascii="宋体" w:hAnsi="宋体" w:cs="宋体"/>
            <w:sz w:val="24"/>
            <w:szCs w:val="24"/>
          </w:rPr>
          <w:t>7.3</w:t>
        </w:r>
        <w:r>
          <w:rPr>
            <w:rFonts w:ascii="宋体" w:hAnsi="宋体" w:cs="宋体"/>
            <w:b w:val="0"/>
            <w:bCs w:val="0"/>
            <w:caps w:val="0"/>
            <w:sz w:val="24"/>
            <w:szCs w:val="24"/>
          </w:rPr>
          <w:t xml:space="preserve">  </w:t>
        </w:r>
        <w:r>
          <w:rPr>
            <w:rStyle w:val="Hyperlink"/>
            <w:rFonts w:ascii="宋体" w:hAnsi="宋体" w:cs="宋体" w:hint="eastAsia"/>
            <w:sz w:val="24"/>
            <w:szCs w:val="24"/>
          </w:rPr>
          <w:t>供暖通风与空气调节系统</w:t>
        </w:r>
        <w:r>
          <w:rPr>
            <w:rFonts w:ascii="宋体" w:cs="Times New Roman"/>
            <w:sz w:val="24"/>
            <w:szCs w:val="24"/>
          </w:rPr>
          <w:tab/>
        </w:r>
        <w:bookmarkStart w:id="8" w:name="_Hlk172105016"/>
        <w:r>
          <w:rPr>
            <w:rFonts w:ascii="宋体" w:hAnsi="宋体" w:cs="宋体"/>
            <w:sz w:val="24"/>
            <w:szCs w:val="24"/>
          </w:rPr>
          <w:fldChar w:fldCharType="begin"/>
        </w:r>
        <w:r>
          <w:rPr>
            <w:rFonts w:ascii="宋体" w:hAnsi="宋体" w:cs="宋体"/>
            <w:sz w:val="24"/>
            <w:szCs w:val="24"/>
          </w:rPr>
          <w:instrText xml:space="preserve"> PAGEREF _Toc172024948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bookmarkEnd w:id="8"/>
      </w:hyperlink>
    </w:p>
    <w:p w:rsidR="002816B0" w:rsidRDefault="002816B0">
      <w:pPr>
        <w:pStyle w:val="TOC1"/>
        <w:tabs>
          <w:tab w:val="right" w:leader="dot" w:pos="9853"/>
        </w:tabs>
        <w:spacing w:line="360" w:lineRule="auto"/>
        <w:ind w:firstLine="402"/>
        <w:rPr>
          <w:rFonts w:ascii="宋体" w:cs="Times New Roman"/>
          <w:b w:val="0"/>
          <w:bCs w:val="0"/>
          <w:caps w:val="0"/>
          <w:sz w:val="24"/>
          <w:szCs w:val="24"/>
        </w:rPr>
      </w:pPr>
      <w:hyperlink w:anchor="_Toc172024949" w:history="1">
        <w:r>
          <w:rPr>
            <w:rStyle w:val="Hyperlink"/>
            <w:rFonts w:ascii="宋体" w:hAnsi="宋体" w:cs="宋体"/>
            <w:sz w:val="24"/>
            <w:szCs w:val="24"/>
          </w:rPr>
          <w:t xml:space="preserve">8  </w:t>
        </w:r>
        <w:r>
          <w:rPr>
            <w:rStyle w:val="Hyperlink"/>
            <w:rFonts w:ascii="宋体" w:hAnsi="宋体" w:cs="宋体" w:hint="eastAsia"/>
            <w:sz w:val="24"/>
            <w:szCs w:val="24"/>
          </w:rPr>
          <w:t>电</w:t>
        </w:r>
        <w:r>
          <w:rPr>
            <w:rStyle w:val="Hyperlink"/>
            <w:rFonts w:ascii="宋体" w:hAnsi="宋体" w:cs="宋体"/>
            <w:sz w:val="24"/>
            <w:szCs w:val="24"/>
          </w:rPr>
          <w:t xml:space="preserve">    </w:t>
        </w:r>
        <w:r>
          <w:rPr>
            <w:rStyle w:val="Hyperlink"/>
            <w:rFonts w:ascii="宋体" w:hAnsi="宋体" w:cs="宋体" w:hint="eastAsia"/>
            <w:sz w:val="24"/>
            <w:szCs w:val="24"/>
          </w:rPr>
          <w:t>气</w:t>
        </w:r>
        <w:r>
          <w:rPr>
            <w:rFonts w:ascii="宋体" w:cs="Times New Roman"/>
            <w:sz w:val="24"/>
            <w:szCs w:val="24"/>
          </w:rPr>
          <w:tab/>
        </w:r>
        <w:r>
          <w:rPr>
            <w:rFonts w:ascii="宋体" w:hAnsi="宋体" w:cs="宋体"/>
            <w:sz w:val="24"/>
            <w:szCs w:val="24"/>
          </w:rPr>
          <w:fldChar w:fldCharType="begin"/>
        </w:r>
        <w:r>
          <w:rPr>
            <w:rFonts w:ascii="宋体" w:hAnsi="宋体" w:cs="宋体"/>
            <w:sz w:val="24"/>
            <w:szCs w:val="24"/>
          </w:rPr>
          <w:instrText xml:space="preserve"> PAGEREF _Toc172024949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50" w:history="1">
        <w:r>
          <w:rPr>
            <w:rStyle w:val="Hyperlink"/>
            <w:rFonts w:ascii="宋体" w:hAnsi="宋体" w:cs="宋体"/>
            <w:b/>
            <w:bCs/>
            <w:sz w:val="24"/>
            <w:szCs w:val="24"/>
          </w:rPr>
          <w:t xml:space="preserve">8.1  </w:t>
        </w:r>
        <w:r>
          <w:rPr>
            <w:rStyle w:val="Hyperlink"/>
            <w:rFonts w:ascii="宋体" w:hAnsi="宋体" w:cs="宋体" w:hint="eastAsia"/>
            <w:b/>
            <w:bCs/>
            <w:sz w:val="24"/>
            <w:szCs w:val="24"/>
          </w:rPr>
          <w:t>一般规定</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_Toc172024950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51" w:history="1">
        <w:r>
          <w:rPr>
            <w:rStyle w:val="Hyperlink"/>
            <w:rFonts w:ascii="宋体" w:hAnsi="宋体" w:cs="宋体"/>
            <w:b/>
            <w:bCs/>
            <w:sz w:val="24"/>
            <w:szCs w:val="24"/>
          </w:rPr>
          <w:t xml:space="preserve">8.2  </w:t>
        </w:r>
        <w:r>
          <w:rPr>
            <w:rStyle w:val="Hyperlink"/>
            <w:rFonts w:ascii="宋体" w:hAnsi="宋体" w:cs="宋体" w:hint="eastAsia"/>
            <w:b/>
            <w:bCs/>
            <w:sz w:val="24"/>
            <w:szCs w:val="24"/>
          </w:rPr>
          <w:t>消防电气</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_Toc172024951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52" w:history="1">
        <w:r>
          <w:rPr>
            <w:rStyle w:val="Hyperlink"/>
            <w:rFonts w:ascii="宋体" w:hAnsi="宋体" w:cs="宋体"/>
            <w:b/>
            <w:bCs/>
            <w:sz w:val="24"/>
            <w:szCs w:val="24"/>
          </w:rPr>
          <w:t xml:space="preserve">8.3  </w:t>
        </w:r>
        <w:r>
          <w:rPr>
            <w:rStyle w:val="Hyperlink"/>
            <w:rFonts w:ascii="宋体" w:hAnsi="宋体" w:cs="宋体" w:hint="eastAsia"/>
            <w:b/>
            <w:bCs/>
            <w:sz w:val="24"/>
            <w:szCs w:val="24"/>
          </w:rPr>
          <w:t>非消防电气线路与设备</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_Toc172024952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2"/>
        <w:tabs>
          <w:tab w:val="right" w:leader="dot" w:pos="9853"/>
        </w:tabs>
        <w:spacing w:line="360" w:lineRule="auto"/>
        <w:ind w:firstLineChars="100" w:firstLine="210"/>
        <w:rPr>
          <w:rFonts w:ascii="宋体"/>
          <w:sz w:val="24"/>
          <w:szCs w:val="24"/>
        </w:rPr>
      </w:pPr>
      <w:hyperlink w:anchor="_Toc172024953" w:history="1">
        <w:r>
          <w:rPr>
            <w:rStyle w:val="Hyperlink"/>
            <w:rFonts w:ascii="宋体" w:hAnsi="宋体" w:cs="宋体"/>
            <w:b/>
            <w:bCs/>
            <w:sz w:val="24"/>
            <w:szCs w:val="24"/>
          </w:rPr>
          <w:t xml:space="preserve">8.4  </w:t>
        </w:r>
        <w:r>
          <w:rPr>
            <w:rStyle w:val="Hyperlink"/>
            <w:rFonts w:ascii="宋体" w:hAnsi="宋体" w:cs="宋体" w:hint="eastAsia"/>
            <w:b/>
            <w:bCs/>
            <w:sz w:val="24"/>
            <w:szCs w:val="24"/>
          </w:rPr>
          <w:t>火灾自动报警系统</w:t>
        </w:r>
        <w:r>
          <w:rPr>
            <w:rFonts w:ascii="宋体"/>
            <w:sz w:val="24"/>
            <w:szCs w:val="24"/>
          </w:rPr>
          <w:tab/>
        </w:r>
        <w:r>
          <w:rPr>
            <w:rFonts w:ascii="宋体" w:hAnsi="宋体" w:cs="宋体"/>
            <w:b/>
            <w:bCs/>
            <w:sz w:val="24"/>
            <w:szCs w:val="24"/>
          </w:rPr>
          <w:fldChar w:fldCharType="begin"/>
        </w:r>
        <w:r>
          <w:rPr>
            <w:rFonts w:ascii="宋体" w:hAnsi="宋体" w:cs="宋体"/>
            <w:b/>
            <w:bCs/>
            <w:sz w:val="24"/>
            <w:szCs w:val="24"/>
          </w:rPr>
          <w:instrText xml:space="preserve"> PAGEREF _Toc172024953 \h </w:instrText>
        </w:r>
        <w:r w:rsidRPr="00E57102">
          <w:rPr>
            <w:rFonts w:ascii="宋体" w:cs="宋体" w:hint="eastAsia"/>
            <w:b/>
            <w:bCs/>
            <w:sz w:val="24"/>
            <w:szCs w:val="24"/>
          </w:rPr>
        </w:r>
        <w:r>
          <w:rPr>
            <w:rFonts w:ascii="宋体" w:hAnsi="宋体" w:cs="宋体"/>
            <w:b/>
            <w:bCs/>
            <w:sz w:val="24"/>
            <w:szCs w:val="24"/>
          </w:rPr>
          <w:fldChar w:fldCharType="separate"/>
        </w:r>
        <w:r>
          <w:rPr>
            <w:rFonts w:ascii="宋体" w:hAnsi="宋体" w:cs="宋体"/>
            <w:b/>
            <w:bCs/>
            <w:noProof/>
            <w:sz w:val="24"/>
            <w:szCs w:val="24"/>
          </w:rPr>
          <w:t>1</w:t>
        </w:r>
        <w:r>
          <w:rPr>
            <w:rFonts w:ascii="宋体" w:hAnsi="宋体" w:cs="宋体"/>
            <w:b/>
            <w:bCs/>
            <w:sz w:val="24"/>
            <w:szCs w:val="24"/>
          </w:rPr>
          <w:fldChar w:fldCharType="end"/>
        </w:r>
      </w:hyperlink>
    </w:p>
    <w:p w:rsidR="002816B0" w:rsidRDefault="002816B0">
      <w:pPr>
        <w:pStyle w:val="TOC1"/>
        <w:tabs>
          <w:tab w:val="right" w:leader="dot" w:pos="9853"/>
        </w:tabs>
        <w:spacing w:line="360" w:lineRule="auto"/>
        <w:ind w:firstLine="402"/>
        <w:rPr>
          <w:rFonts w:ascii="宋体" w:cs="Times New Roman"/>
          <w:b w:val="0"/>
          <w:bCs w:val="0"/>
          <w:caps w:val="0"/>
          <w:sz w:val="21"/>
          <w:szCs w:val="21"/>
        </w:rPr>
      </w:pPr>
      <w:hyperlink w:anchor="_Toc172024954" w:history="1">
        <w:r>
          <w:rPr>
            <w:rStyle w:val="Hyperlink"/>
            <w:rFonts w:ascii="宋体" w:hAnsi="宋体" w:cs="宋体" w:hint="eastAsia"/>
            <w:sz w:val="24"/>
            <w:szCs w:val="24"/>
          </w:rPr>
          <w:t>附录</w:t>
        </w:r>
        <w:r>
          <w:rPr>
            <w:rStyle w:val="Hyperlink"/>
            <w:rFonts w:ascii="宋体" w:hAnsi="宋体" w:cs="宋体"/>
            <w:sz w:val="24"/>
            <w:szCs w:val="24"/>
          </w:rPr>
          <w:t xml:space="preserve">A  </w:t>
        </w:r>
        <w:r>
          <w:rPr>
            <w:rStyle w:val="Hyperlink"/>
            <w:rFonts w:ascii="宋体" w:hAnsi="宋体" w:cs="宋体" w:hint="eastAsia"/>
            <w:sz w:val="24"/>
            <w:szCs w:val="24"/>
          </w:rPr>
          <w:t>主要消防技术标准和相关规定</w:t>
        </w:r>
        <w:r>
          <w:rPr>
            <w:rFonts w:ascii="宋体" w:cs="Times New Roman"/>
            <w:sz w:val="24"/>
            <w:szCs w:val="24"/>
          </w:rPr>
          <w:tab/>
        </w:r>
        <w:r>
          <w:rPr>
            <w:rFonts w:ascii="宋体" w:hAnsi="宋体" w:cs="宋体"/>
            <w:sz w:val="24"/>
            <w:szCs w:val="24"/>
          </w:rPr>
          <w:t>28</w:t>
        </w:r>
      </w:hyperlink>
    </w:p>
    <w:p w:rsidR="002816B0" w:rsidRDefault="002816B0">
      <w:pPr>
        <w:spacing w:line="360" w:lineRule="auto"/>
        <w:ind w:firstLine="422"/>
        <w:rPr>
          <w:rFonts w:eastAsia="方正小标宋简体"/>
          <w:spacing w:val="20"/>
          <w:sz w:val="28"/>
          <w:szCs w:val="28"/>
        </w:rPr>
      </w:pPr>
      <w:r>
        <w:rPr>
          <w:rFonts w:ascii="宋体" w:hAnsi="宋体" w:cs="宋体"/>
        </w:rPr>
        <w:fldChar w:fldCharType="end"/>
      </w:r>
      <w:bookmarkStart w:id="9" w:name="_Toc17446"/>
    </w:p>
    <w:p w:rsidR="002816B0" w:rsidRDefault="002816B0">
      <w:pPr>
        <w:spacing w:line="360" w:lineRule="exact"/>
        <w:ind w:firstLine="640"/>
        <w:jc w:val="center"/>
        <w:outlineLvl w:val="0"/>
        <w:rPr>
          <w:rFonts w:eastAsia="方正小标宋简体"/>
          <w:spacing w:val="20"/>
          <w:sz w:val="28"/>
          <w:szCs w:val="28"/>
        </w:rPr>
        <w:sectPr w:rsidR="002816B0">
          <w:headerReference w:type="default" r:id="rId9"/>
          <w:footerReference w:type="default" r:id="rId10"/>
          <w:pgSz w:w="11905" w:h="16838"/>
          <w:pgMar w:top="1247" w:right="1021" w:bottom="907" w:left="1021" w:header="851" w:footer="680" w:gutter="0"/>
          <w:pgNumType w:fmt="upperRoman" w:start="1"/>
          <w:cols w:space="0"/>
          <w:docGrid w:linePitch="312"/>
        </w:sectPr>
      </w:pPr>
    </w:p>
    <w:p w:rsidR="002816B0" w:rsidRDefault="002816B0">
      <w:pPr>
        <w:spacing w:before="240" w:beforeAutospacing="1" w:after="240" w:afterAutospacing="1" w:line="360" w:lineRule="exact"/>
        <w:ind w:firstLine="480"/>
        <w:jc w:val="center"/>
        <w:outlineLvl w:val="0"/>
        <w:rPr>
          <w:rFonts w:ascii="宋体"/>
          <w:b/>
          <w:bCs/>
        </w:rPr>
      </w:pPr>
      <w:bookmarkStart w:id="10" w:name="_Toc172024916"/>
      <w:bookmarkEnd w:id="9"/>
      <w:r>
        <w:rPr>
          <w:rFonts w:ascii="宋体" w:hAnsi="宋体" w:cs="宋体"/>
          <w:b/>
          <w:bCs/>
          <w:spacing w:val="20"/>
        </w:rPr>
        <w:t>Contents</w:t>
      </w:r>
      <w:bookmarkEnd w:id="10"/>
      <w:r>
        <w:rPr>
          <w:rFonts w:ascii="宋体" w:hAnsi="宋体" w:cs="宋体"/>
        </w:rPr>
        <w:fldChar w:fldCharType="begin"/>
      </w:r>
      <w:r>
        <w:rPr>
          <w:rFonts w:ascii="宋体" w:hAnsi="宋体" w:cs="宋体"/>
        </w:rPr>
        <w:instrText xml:space="preserve">TOC \o "1-2" \h \u </w:instrText>
      </w:r>
      <w:r>
        <w:rPr>
          <w:rFonts w:ascii="宋体" w:hAnsi="宋体" w:cs="宋体"/>
        </w:rPr>
        <w:fldChar w:fldCharType="separate"/>
      </w:r>
    </w:p>
    <w:p w:rsidR="002816B0" w:rsidRDefault="002816B0">
      <w:pPr>
        <w:pStyle w:val="WPSOffice1"/>
        <w:tabs>
          <w:tab w:val="right" w:leader="dot" w:pos="9863"/>
        </w:tabs>
        <w:spacing w:line="360" w:lineRule="auto"/>
        <w:rPr>
          <w:rFonts w:ascii="宋体"/>
          <w:b/>
          <w:bCs/>
          <w:sz w:val="24"/>
          <w:szCs w:val="24"/>
        </w:rPr>
      </w:pPr>
      <w:hyperlink w:anchor="_Toc29107" w:history="1">
        <w:r>
          <w:rPr>
            <w:rFonts w:ascii="宋体" w:hAnsi="宋体" w:cs="宋体"/>
            <w:kern w:val="2"/>
            <w:sz w:val="24"/>
            <w:szCs w:val="24"/>
          </w:rPr>
          <w:t>1  General Provisions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_Toc172024917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7201" w:history="1">
        <w:r>
          <w:rPr>
            <w:rFonts w:ascii="宋体" w:hAnsi="宋体" w:cs="宋体"/>
            <w:kern w:val="2"/>
            <w:sz w:val="24"/>
            <w:szCs w:val="24"/>
          </w:rPr>
          <w:t>2  Basic Requirements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_Toc172024923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26827" w:history="1">
        <w:r>
          <w:rPr>
            <w:rFonts w:ascii="宋体" w:hAnsi="宋体" w:cs="宋体"/>
            <w:kern w:val="2"/>
            <w:sz w:val="24"/>
            <w:szCs w:val="24"/>
          </w:rPr>
          <w:t>3  Preparation of Fire Protection Design Documents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_Toc172024927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7538" w:history="1">
        <w:r>
          <w:rPr>
            <w:rFonts w:ascii="宋体" w:hAnsi="宋体" w:cs="宋体"/>
            <w:kern w:val="2"/>
            <w:sz w:val="24"/>
            <w:szCs w:val="24"/>
          </w:rPr>
          <w:t>4  Building</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_Toc172024929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0505" w:history="1">
        <w:r>
          <w:rPr>
            <w:rFonts w:ascii="宋体" w:hAnsi="宋体" w:cs="宋体"/>
            <w:kern w:val="2"/>
            <w:sz w:val="24"/>
            <w:szCs w:val="24"/>
          </w:rPr>
          <w:t>4.1  General Requirements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_Toc172024929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29451" w:history="1">
        <w:r>
          <w:rPr>
            <w:rFonts w:ascii="宋体" w:hAnsi="宋体" w:cs="宋体"/>
            <w:kern w:val="2"/>
            <w:sz w:val="24"/>
            <w:szCs w:val="24"/>
          </w:rPr>
          <w:t>4.2  Fire Rescue Facilities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_Toc172024929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27620" w:history="1">
        <w:r>
          <w:rPr>
            <w:rFonts w:ascii="宋体" w:hAnsi="宋体" w:cs="宋体"/>
            <w:kern w:val="2"/>
            <w:sz w:val="24"/>
            <w:szCs w:val="24"/>
          </w:rPr>
          <w:t xml:space="preserve">4.3  </w:t>
        </w:r>
        <w:r>
          <w:rPr>
            <w:rFonts w:ascii="宋体" w:hAnsi="宋体" w:cs="宋体"/>
            <w:sz w:val="24"/>
            <w:szCs w:val="24"/>
          </w:rPr>
          <w:t>General Layout of Building</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_Toc172024932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kern w:val="2"/>
          <w:sz w:val="24"/>
          <w:szCs w:val="24"/>
        </w:rPr>
      </w:pPr>
      <w:hyperlink w:anchor="_Toc25899" w:history="1">
        <w:r>
          <w:rPr>
            <w:rFonts w:ascii="宋体" w:hAnsi="宋体" w:cs="宋体"/>
            <w:sz w:val="24"/>
            <w:szCs w:val="24"/>
          </w:rPr>
          <w:t>4.4  Building Layout and Fire Separation</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_Toc172024932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21649" w:history="1">
        <w:r>
          <w:rPr>
            <w:rFonts w:ascii="宋体" w:hAnsi="宋体" w:cs="宋体"/>
            <w:kern w:val="2"/>
            <w:sz w:val="24"/>
            <w:szCs w:val="24"/>
          </w:rPr>
          <w:t xml:space="preserve">4.5  </w:t>
        </w:r>
        <w:r>
          <w:rPr>
            <w:rFonts w:ascii="宋体" w:hAnsi="宋体" w:cs="宋体"/>
            <w:sz w:val="24"/>
            <w:szCs w:val="24"/>
          </w:rPr>
          <w:t>Building Construction and Decoration</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_Toc172024934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8352" w:history="1">
        <w:r>
          <w:rPr>
            <w:rFonts w:ascii="宋体" w:hAnsi="宋体" w:cs="宋体"/>
            <w:kern w:val="2"/>
            <w:sz w:val="24"/>
            <w:szCs w:val="24"/>
          </w:rPr>
          <w:t xml:space="preserve">4.6  </w:t>
        </w:r>
        <w:r>
          <w:rPr>
            <w:rFonts w:ascii="宋体" w:hAnsi="宋体" w:cs="宋体"/>
            <w:sz w:val="24"/>
            <w:szCs w:val="24"/>
          </w:rPr>
          <w:t>Safe Evacuation and Shelter Facilities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_Toc172024935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20812" w:history="1">
        <w:r>
          <w:rPr>
            <w:rFonts w:ascii="宋体" w:hAnsi="宋体" w:cs="宋体"/>
            <w:kern w:val="2"/>
            <w:sz w:val="24"/>
            <w:szCs w:val="24"/>
          </w:rPr>
          <w:t>5  Fire Resistanceding Structure</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2083" w:history="1">
        <w:r>
          <w:rPr>
            <w:rFonts w:ascii="宋体" w:hAnsi="宋体" w:cs="宋体"/>
            <w:kern w:val="2"/>
            <w:sz w:val="24"/>
            <w:szCs w:val="24"/>
          </w:rPr>
          <w:t xml:space="preserve">5.1  </w:t>
        </w:r>
        <w:r>
          <w:rPr>
            <w:rFonts w:ascii="宋体" w:hAnsi="宋体" w:cs="宋体"/>
            <w:sz w:val="24"/>
            <w:szCs w:val="24"/>
          </w:rPr>
          <w:t>General Requirements.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32744" w:history="1">
        <w:r>
          <w:rPr>
            <w:rFonts w:ascii="宋体" w:hAnsi="宋体" w:cs="宋体"/>
            <w:kern w:val="2"/>
            <w:sz w:val="24"/>
            <w:szCs w:val="24"/>
          </w:rPr>
          <w:t xml:space="preserve">5.2  </w:t>
        </w:r>
        <w:r>
          <w:rPr>
            <w:rFonts w:ascii="宋体" w:hAnsi="宋体" w:cs="宋体"/>
            <w:sz w:val="24"/>
            <w:szCs w:val="24"/>
          </w:rPr>
          <w:t>Structural Fire Resistance(Fireproof) Design</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_Toc172024937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22973" w:history="1">
        <w:r>
          <w:rPr>
            <w:rFonts w:ascii="宋体" w:hAnsi="宋体" w:cs="宋体"/>
            <w:kern w:val="2"/>
            <w:sz w:val="24"/>
            <w:szCs w:val="24"/>
          </w:rPr>
          <w:t>6  Fire Protection Supplying Water Facilities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_Toc172024940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744" w:history="1">
        <w:r>
          <w:rPr>
            <w:rFonts w:ascii="宋体" w:hAnsi="宋体" w:cs="宋体"/>
            <w:kern w:val="2"/>
            <w:sz w:val="24"/>
            <w:szCs w:val="24"/>
          </w:rPr>
          <w:t xml:space="preserve">6.1  </w:t>
        </w:r>
        <w:r>
          <w:rPr>
            <w:rFonts w:ascii="宋体" w:hAnsi="宋体" w:cs="宋体"/>
            <w:sz w:val="24"/>
            <w:szCs w:val="24"/>
          </w:rPr>
          <w:t>General Requirements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_Toc172024940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3458" w:history="1">
        <w:r>
          <w:rPr>
            <w:rFonts w:ascii="宋体" w:hAnsi="宋体" w:cs="宋体"/>
            <w:kern w:val="2"/>
            <w:sz w:val="24"/>
            <w:szCs w:val="24"/>
          </w:rPr>
          <w:t xml:space="preserve">6.2  </w:t>
        </w:r>
        <w:r>
          <w:rPr>
            <w:rFonts w:ascii="宋体" w:hAnsi="宋体" w:cs="宋体"/>
            <w:sz w:val="24"/>
            <w:szCs w:val="24"/>
          </w:rPr>
          <w:t>Supplying Water Facilities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_Toc172024942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7753" w:history="1">
        <w:r>
          <w:rPr>
            <w:rFonts w:ascii="宋体" w:hAnsi="宋体" w:cs="宋体"/>
            <w:kern w:val="2"/>
            <w:sz w:val="24"/>
            <w:szCs w:val="24"/>
          </w:rPr>
          <w:t xml:space="preserve">6.3  </w:t>
        </w:r>
        <w:r>
          <w:rPr>
            <w:rFonts w:ascii="宋体" w:hAnsi="宋体" w:cs="宋体"/>
            <w:sz w:val="24"/>
            <w:szCs w:val="24"/>
          </w:rPr>
          <w:t>Fire Hydrant System</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_Toc172024943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4703" w:history="1">
        <w:r>
          <w:rPr>
            <w:rFonts w:ascii="宋体" w:hAnsi="宋体" w:cs="宋体"/>
            <w:kern w:val="2"/>
            <w:sz w:val="24"/>
            <w:szCs w:val="24"/>
          </w:rPr>
          <w:t xml:space="preserve">6.4  </w:t>
        </w:r>
        <w:r>
          <w:rPr>
            <w:rFonts w:ascii="宋体" w:hAnsi="宋体" w:cs="宋体"/>
            <w:sz w:val="24"/>
            <w:szCs w:val="24"/>
          </w:rPr>
          <w:t>Automatic Fire Extinguishing System</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_Toc172024944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17375" w:history="1">
        <w:r>
          <w:rPr>
            <w:rFonts w:ascii="宋体" w:hAnsi="宋体" w:cs="宋体"/>
            <w:kern w:val="2"/>
            <w:sz w:val="24"/>
            <w:szCs w:val="24"/>
          </w:rPr>
          <w:t>7  Heating Ventilation Air Conditioning and Prevent-Eject Smoke Facilities</w:t>
        </w:r>
        <w:r>
          <w:rPr>
            <w:rFonts w:ascii="宋体" w:hAnsi="宋体" w:cs="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_Toc172024945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25029" w:history="1">
        <w:r>
          <w:rPr>
            <w:rFonts w:ascii="宋体" w:hAnsi="宋体" w:cs="宋体"/>
            <w:kern w:val="2"/>
            <w:sz w:val="24"/>
            <w:szCs w:val="24"/>
          </w:rPr>
          <w:t xml:space="preserve">7.1  </w:t>
        </w:r>
        <w:r>
          <w:rPr>
            <w:rFonts w:ascii="宋体" w:hAnsi="宋体" w:cs="宋体"/>
            <w:sz w:val="24"/>
            <w:szCs w:val="24"/>
          </w:rPr>
          <w:t>General Requirements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_Toc172024948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7631" w:history="1">
        <w:r>
          <w:rPr>
            <w:rFonts w:ascii="宋体" w:hAnsi="宋体" w:cs="宋体"/>
            <w:kern w:val="2"/>
            <w:sz w:val="24"/>
            <w:szCs w:val="24"/>
          </w:rPr>
          <w:t xml:space="preserve">7.2  </w:t>
        </w:r>
        <w:r>
          <w:rPr>
            <w:rFonts w:ascii="宋体" w:hAnsi="宋体" w:cs="宋体"/>
            <w:sz w:val="24"/>
            <w:szCs w:val="24"/>
          </w:rPr>
          <w:t>Smoke Privention And Exhaust Facilities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_Toc172024947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b/>
          <w:bCs/>
          <w:sz w:val="24"/>
          <w:szCs w:val="24"/>
        </w:rPr>
      </w:pPr>
      <w:hyperlink w:anchor="_Toc25004" w:history="1">
        <w:r>
          <w:rPr>
            <w:rFonts w:ascii="宋体" w:hAnsi="宋体" w:cs="宋体"/>
            <w:kern w:val="2"/>
            <w:sz w:val="24"/>
            <w:szCs w:val="24"/>
          </w:rPr>
          <w:t xml:space="preserve">7.3  </w:t>
        </w:r>
        <w:r>
          <w:rPr>
            <w:rFonts w:ascii="宋体" w:hAnsi="宋体" w:cs="宋体"/>
            <w:sz w:val="24"/>
            <w:szCs w:val="24"/>
          </w:rPr>
          <w:t>Heating, Ventilation, And, Air,Conditioning Facilities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17045" w:history="1">
        <w:r>
          <w:rPr>
            <w:rFonts w:ascii="宋体" w:hAnsi="宋体" w:cs="宋体"/>
            <w:kern w:val="2"/>
            <w:sz w:val="24"/>
            <w:szCs w:val="24"/>
          </w:rPr>
          <w:t>8  Electrical</w:t>
        </w:r>
        <w:r>
          <w:rPr>
            <w:rFonts w:ascii="宋体" w:hAnsi="宋体" w:cs="宋体"/>
            <w:kern w:val="2"/>
            <w:sz w:val="24"/>
            <w:szCs w:val="24"/>
          </w:rPr>
          <w:tab/>
        </w:r>
        <w:r>
          <w:rPr>
            <w:rFonts w:ascii="宋体" w:hAnsi="宋体" w:cs="宋体"/>
            <w:sz w:val="24"/>
            <w:szCs w:val="24"/>
          </w:rPr>
          <w:t>24</w:t>
        </w:r>
      </w:hyperlink>
    </w:p>
    <w:p w:rsidR="002816B0" w:rsidRDefault="002816B0">
      <w:pPr>
        <w:pStyle w:val="WPSOffice2"/>
        <w:tabs>
          <w:tab w:val="left" w:pos="420"/>
          <w:tab w:val="right" w:leader="dot" w:pos="9863"/>
        </w:tabs>
        <w:spacing w:line="360" w:lineRule="auto"/>
        <w:ind w:leftChars="0" w:left="0" w:firstLineChars="100" w:firstLine="200"/>
        <w:rPr>
          <w:rFonts w:ascii="宋体"/>
          <w:sz w:val="24"/>
          <w:szCs w:val="24"/>
        </w:rPr>
      </w:pPr>
      <w:hyperlink w:anchor="_Toc7433" w:history="1">
        <w:r>
          <w:rPr>
            <w:rFonts w:ascii="宋体" w:hAnsi="宋体" w:cs="宋体"/>
            <w:kern w:val="2"/>
            <w:sz w:val="24"/>
            <w:szCs w:val="24"/>
          </w:rPr>
          <w:t xml:space="preserve">8.1  </w:t>
        </w:r>
        <w:r>
          <w:rPr>
            <w:rFonts w:ascii="宋体" w:hAnsi="宋体" w:cs="宋体"/>
            <w:sz w:val="24"/>
            <w:szCs w:val="24"/>
          </w:rPr>
          <w:t>General Requirements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_Toc172024949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9990" w:history="1">
        <w:r>
          <w:rPr>
            <w:rFonts w:ascii="宋体" w:hAnsi="宋体" w:cs="宋体"/>
            <w:sz w:val="24"/>
            <w:szCs w:val="24"/>
          </w:rPr>
          <w:t>8</w:t>
        </w:r>
        <w:r>
          <w:rPr>
            <w:rFonts w:ascii="宋体" w:hAnsi="宋体" w:cs="宋体"/>
            <w:kern w:val="2"/>
            <w:sz w:val="24"/>
            <w:szCs w:val="24"/>
          </w:rPr>
          <w:t xml:space="preserve">.2  </w:t>
        </w:r>
        <w:r>
          <w:rPr>
            <w:rFonts w:ascii="宋体" w:hAnsi="宋体" w:cs="宋体"/>
            <w:sz w:val="24"/>
            <w:szCs w:val="24"/>
          </w:rPr>
          <w:t>Fire Electrical</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_Toc172024951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4580" w:history="1">
        <w:r>
          <w:rPr>
            <w:rFonts w:ascii="宋体" w:hAnsi="宋体" w:cs="宋体"/>
            <w:kern w:val="2"/>
            <w:sz w:val="24"/>
            <w:szCs w:val="24"/>
          </w:rPr>
          <w:t xml:space="preserve">8.3  </w:t>
        </w:r>
        <w:r>
          <w:rPr>
            <w:rFonts w:ascii="宋体" w:hAnsi="宋体" w:cs="宋体"/>
            <w:sz w:val="24"/>
            <w:szCs w:val="24"/>
          </w:rPr>
          <w:t>Non-fire Protection Electrical Wiring and Facilities</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_Toc172024952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2"/>
        <w:tabs>
          <w:tab w:val="right" w:leader="dot" w:pos="9863"/>
        </w:tabs>
        <w:spacing w:line="360" w:lineRule="auto"/>
        <w:ind w:leftChars="0" w:left="0" w:firstLineChars="100" w:firstLine="200"/>
        <w:rPr>
          <w:rFonts w:ascii="宋体"/>
          <w:sz w:val="24"/>
          <w:szCs w:val="24"/>
        </w:rPr>
      </w:pPr>
      <w:hyperlink w:anchor="_Toc14597" w:history="1">
        <w:r>
          <w:rPr>
            <w:rFonts w:ascii="宋体" w:hAnsi="宋体" w:cs="宋体"/>
            <w:kern w:val="2"/>
            <w:sz w:val="24"/>
            <w:szCs w:val="24"/>
          </w:rPr>
          <w:t xml:space="preserve">8.4  </w:t>
        </w:r>
        <w:r>
          <w:rPr>
            <w:rFonts w:ascii="宋体" w:hAnsi="宋体" w:cs="宋体"/>
            <w:sz w:val="24"/>
            <w:szCs w:val="24"/>
          </w:rPr>
          <w:t>Automatic Fire Alarm System</w:t>
        </w:r>
        <w:r>
          <w:rPr>
            <w:rFonts w:ascii="宋体"/>
            <w:kern w:val="2"/>
            <w:sz w:val="24"/>
            <w:szCs w:val="24"/>
          </w:rPr>
          <w:tab/>
        </w:r>
        <w:r>
          <w:rPr>
            <w:rFonts w:ascii="宋体" w:hAnsi="宋体" w:cs="宋体"/>
            <w:sz w:val="24"/>
            <w:szCs w:val="24"/>
          </w:rPr>
          <w:fldChar w:fldCharType="begin"/>
        </w:r>
        <w:r>
          <w:rPr>
            <w:rFonts w:ascii="宋体" w:hAnsi="宋体" w:cs="宋体"/>
            <w:sz w:val="24"/>
            <w:szCs w:val="24"/>
          </w:rPr>
          <w:instrText xml:space="preserve"> PAGEREF _Toc172024953 \h </w:instrText>
        </w:r>
        <w:r w:rsidRPr="00E57102">
          <w:rPr>
            <w:rFonts w:ascii="宋体" w:cs="宋体" w:hint="eastAsia"/>
            <w:sz w:val="24"/>
            <w:szCs w:val="24"/>
          </w:rPr>
        </w:r>
        <w:r>
          <w:rPr>
            <w:rFonts w:ascii="宋体" w:hAnsi="宋体" w:cs="宋体"/>
            <w:sz w:val="24"/>
            <w:szCs w:val="24"/>
          </w:rPr>
          <w:fldChar w:fldCharType="separate"/>
        </w:r>
        <w:r>
          <w:rPr>
            <w:rFonts w:ascii="宋体" w:hAnsi="宋体" w:cs="宋体"/>
            <w:noProof/>
            <w:sz w:val="24"/>
            <w:szCs w:val="24"/>
          </w:rPr>
          <w:t>1</w:t>
        </w:r>
        <w:r>
          <w:rPr>
            <w:rFonts w:ascii="宋体" w:hAnsi="宋体" w:cs="宋体"/>
            <w:sz w:val="24"/>
            <w:szCs w:val="24"/>
          </w:rPr>
          <w:fldChar w:fldCharType="end"/>
        </w:r>
      </w:hyperlink>
    </w:p>
    <w:p w:rsidR="002816B0" w:rsidRDefault="002816B0">
      <w:pPr>
        <w:pStyle w:val="WPSOffice1"/>
        <w:tabs>
          <w:tab w:val="right" w:leader="dot" w:pos="9863"/>
        </w:tabs>
        <w:spacing w:line="360" w:lineRule="auto"/>
        <w:rPr>
          <w:rFonts w:ascii="宋体"/>
          <w:b/>
          <w:bCs/>
          <w:sz w:val="24"/>
          <w:szCs w:val="24"/>
        </w:rPr>
      </w:pPr>
      <w:hyperlink w:anchor="_Toc17842" w:history="1">
        <w:r>
          <w:rPr>
            <w:rFonts w:ascii="宋体" w:hAnsi="宋体" w:cs="宋体"/>
            <w:kern w:val="2"/>
            <w:sz w:val="24"/>
            <w:szCs w:val="24"/>
          </w:rPr>
          <w:t>Appendix  A  Main Fire Protection Technical Standards And Relevant Regulations</w:t>
        </w:r>
        <w:r>
          <w:rPr>
            <w:rFonts w:ascii="宋体" w:hAnsi="宋体" w:cs="宋体"/>
            <w:kern w:val="2"/>
            <w:sz w:val="24"/>
            <w:szCs w:val="24"/>
          </w:rPr>
          <w:tab/>
        </w:r>
        <w:r>
          <w:rPr>
            <w:rFonts w:ascii="宋体" w:hAnsi="宋体" w:cs="宋体"/>
            <w:sz w:val="24"/>
            <w:szCs w:val="24"/>
          </w:rPr>
          <w:t>28</w:t>
        </w:r>
      </w:hyperlink>
    </w:p>
    <w:p w:rsidR="002816B0" w:rsidRDefault="002816B0">
      <w:pPr>
        <w:pStyle w:val="BodyText2"/>
        <w:jc w:val="both"/>
        <w:rPr>
          <w:rFonts w:hAnsi="宋体" w:cs="Times New Roman"/>
          <w:b/>
          <w:bCs/>
        </w:rPr>
        <w:sectPr w:rsidR="002816B0">
          <w:pgSz w:w="11905" w:h="16838"/>
          <w:pgMar w:top="1247" w:right="1021" w:bottom="907" w:left="1021" w:header="851" w:footer="680" w:gutter="0"/>
          <w:pgNumType w:fmt="upperRoman"/>
          <w:cols w:space="0"/>
          <w:docGrid w:linePitch="312"/>
        </w:sectPr>
      </w:pPr>
      <w:r>
        <w:rPr>
          <w:rFonts w:hAnsi="宋体"/>
        </w:rPr>
        <w:fldChar w:fldCharType="end"/>
      </w:r>
    </w:p>
    <w:p w:rsidR="002816B0" w:rsidRDefault="002816B0" w:rsidP="00E57102">
      <w:pPr>
        <w:pageBreakBefore/>
        <w:widowControl/>
        <w:topLinePunct/>
        <w:spacing w:beforeLines="100" w:afterLines="100" w:line="360" w:lineRule="auto"/>
        <w:ind w:firstLine="600"/>
        <w:jc w:val="center"/>
        <w:outlineLvl w:val="0"/>
        <w:rPr>
          <w:rFonts w:eastAsia="方正小标宋简体"/>
          <w:b/>
          <w:bCs/>
          <w:sz w:val="30"/>
          <w:szCs w:val="30"/>
        </w:rPr>
      </w:pPr>
      <w:bookmarkStart w:id="11" w:name="_Toc25110"/>
      <w:bookmarkStart w:id="12" w:name="_Toc5268"/>
      <w:bookmarkStart w:id="13" w:name="_Toc172024917"/>
      <w:r>
        <w:rPr>
          <w:rFonts w:eastAsia="方正小标宋简体"/>
          <w:b/>
          <w:bCs/>
          <w:sz w:val="30"/>
          <w:szCs w:val="30"/>
        </w:rPr>
        <w:t xml:space="preserve">1  </w:t>
      </w:r>
      <w:r>
        <w:rPr>
          <w:rFonts w:eastAsia="方正小标宋简体" w:cs="方正小标宋简体" w:hint="eastAsia"/>
          <w:b/>
          <w:bCs/>
          <w:sz w:val="30"/>
          <w:szCs w:val="30"/>
        </w:rPr>
        <w:t>总</w:t>
      </w:r>
      <w:r>
        <w:rPr>
          <w:rFonts w:eastAsia="方正小标宋简体"/>
          <w:b/>
          <w:bCs/>
          <w:sz w:val="30"/>
          <w:szCs w:val="30"/>
        </w:rPr>
        <w:t xml:space="preserve">    </w:t>
      </w:r>
      <w:r>
        <w:rPr>
          <w:rFonts w:eastAsia="方正小标宋简体" w:cs="方正小标宋简体" w:hint="eastAsia"/>
          <w:b/>
          <w:bCs/>
          <w:sz w:val="30"/>
          <w:szCs w:val="30"/>
        </w:rPr>
        <w:t>则</w:t>
      </w:r>
      <w:bookmarkEnd w:id="11"/>
      <w:bookmarkEnd w:id="12"/>
      <w:bookmarkEnd w:id="13"/>
    </w:p>
    <w:p w:rsidR="002816B0" w:rsidRDefault="002816B0" w:rsidP="00E57102">
      <w:pPr>
        <w:snapToGrid w:val="0"/>
        <w:spacing w:beforeLines="50" w:afterLines="50" w:line="360" w:lineRule="auto"/>
        <w:ind w:firstLine="482"/>
        <w:jc w:val="left"/>
        <w:rPr>
          <w:rFonts w:ascii="方正楷体_GBK" w:eastAsia="方正楷体_GBK" w:hAnsi="方正楷体_GBK"/>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1</w:t>
      </w:r>
      <w:r>
        <w:rPr>
          <w:b/>
          <w:bCs/>
          <w:sz w:val="24"/>
          <w:szCs w:val="24"/>
        </w:rPr>
        <w:t xml:space="preserve"> </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为规范我市既有建筑改造利用项目消防设计审查工作，满足改造后建筑消防安全性需求，不降低建筑的抗灾、耐久性，综合权衡改造利用的经济性、可行性，达到现行消防技术标准要求的目标、功能和性能要求，编制本指南。</w:t>
      </w:r>
    </w:p>
    <w:p w:rsidR="002816B0" w:rsidRDefault="002816B0" w:rsidP="00E57102">
      <w:pPr>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【说明】消防设计是既有建筑改造利用中消防安全性的一个方面，要满足整体改造的目标和消防安全性能要求，明确执行的设计标准</w:t>
      </w:r>
      <w:r>
        <w:rPr>
          <w:rFonts w:ascii="仿宋" w:eastAsia="仿宋" w:hAnsi="仿宋" w:cs="仿宋"/>
          <w:kern w:val="0"/>
          <w:sz w:val="24"/>
          <w:szCs w:val="24"/>
          <w:shd w:val="clear" w:color="auto" w:fill="FFFFFF"/>
        </w:rPr>
        <w:t>,</w:t>
      </w:r>
      <w:r>
        <w:rPr>
          <w:rFonts w:ascii="仿宋" w:eastAsia="仿宋" w:hAnsi="仿宋" w:cs="仿宋" w:hint="eastAsia"/>
          <w:kern w:val="0"/>
          <w:sz w:val="24"/>
          <w:szCs w:val="24"/>
          <w:shd w:val="clear" w:color="auto" w:fill="FFFFFF"/>
        </w:rPr>
        <w:t>是本指南编制目的和总体要求。</w:t>
      </w:r>
    </w:p>
    <w:p w:rsidR="002816B0" w:rsidRDefault="002816B0" w:rsidP="00E57102">
      <w:pPr>
        <w:snapToGrid w:val="0"/>
        <w:spacing w:beforeLines="50" w:afterLines="50" w:line="360" w:lineRule="auto"/>
        <w:ind w:firstLine="482"/>
        <w:jc w:val="left"/>
        <w:rPr>
          <w:rFonts w:ascii="方正楷体_GBK" w:eastAsia="方正楷体_GBK" w:hAnsi="方正楷体_GBK"/>
          <w:b/>
          <w:bCs/>
          <w:color w:val="FF0000"/>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2</w:t>
      </w:r>
      <w:r>
        <w:rPr>
          <w:b/>
          <w:bCs/>
          <w:sz w:val="24"/>
          <w:szCs w:val="24"/>
        </w:rPr>
        <w:t xml:space="preserve">  </w:t>
      </w:r>
      <w:r>
        <w:rPr>
          <w:rFonts w:ascii="宋体" w:hAnsi="宋体" w:cs="宋体" w:hint="eastAsia"/>
          <w:kern w:val="0"/>
          <w:sz w:val="24"/>
          <w:szCs w:val="24"/>
          <w:shd w:val="clear" w:color="auto" w:fill="FFFFFF"/>
        </w:rPr>
        <w:t>本指南适用于石家庄市既有建筑改造利用项目的消防设计审查，既有建筑改造利用项目应取得合法证明。</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【说明】既有建筑改造利用的消防设计审查应落实前期改造利用的设计依据，其适用范围、术语均应与《河北省既有建筑改造利用消防设计导则》一致。</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本条款既有建筑合法证明是指有合法产权证明、</w:t>
      </w:r>
      <w:r w:rsidRPr="00F8049F">
        <w:rPr>
          <w:rFonts w:ascii="仿宋" w:eastAsia="仿宋" w:hAnsi="仿宋" w:cs="仿宋" w:hint="eastAsia"/>
          <w:kern w:val="0"/>
          <w:sz w:val="24"/>
          <w:szCs w:val="24"/>
          <w:shd w:val="clear" w:color="auto" w:fill="FFFFFF"/>
        </w:rPr>
        <w:t>取得合法证明的</w:t>
      </w:r>
      <w:r>
        <w:rPr>
          <w:rFonts w:ascii="仿宋" w:eastAsia="仿宋" w:hAnsi="仿宋" w:cs="仿宋" w:hint="eastAsia"/>
          <w:kern w:val="0"/>
          <w:sz w:val="24"/>
          <w:szCs w:val="24"/>
          <w:shd w:val="clear" w:color="auto" w:fill="FFFFFF"/>
        </w:rPr>
        <w:t>房屋租赁合同，消防验收意见书、消防验收备案凭证，工程竣工验收报告等，其他涉及</w:t>
      </w:r>
      <w:r w:rsidRPr="00F8049F">
        <w:rPr>
          <w:rFonts w:ascii="仿宋" w:eastAsia="仿宋" w:hAnsi="仿宋" w:cs="仿宋" w:hint="eastAsia"/>
          <w:kern w:val="0"/>
          <w:sz w:val="24"/>
          <w:szCs w:val="24"/>
          <w:shd w:val="clear" w:color="auto" w:fill="FFFFFF"/>
        </w:rPr>
        <w:t>扩建、加层、外部立面装修改造工程应提供规划许可文件</w:t>
      </w:r>
      <w:r>
        <w:rPr>
          <w:rFonts w:ascii="仿宋" w:eastAsia="仿宋" w:hAnsi="仿宋" w:cs="仿宋" w:hint="eastAsia"/>
          <w:kern w:val="0"/>
          <w:sz w:val="24"/>
          <w:szCs w:val="24"/>
          <w:shd w:val="clear" w:color="auto" w:fill="FFFFFF"/>
        </w:rPr>
        <w:t>。</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工业建筑一般建设在工业用地上，如果工业用地上的厂房改造为民用建筑，其中涉及原规划审批中的技术指标发生改变，工业用地上的生产性建筑（厂房、仓库）改造为民用建筑（公共建筑），应征求规划审批部门意见。</w:t>
      </w:r>
      <w:r w:rsidRPr="00F8049F">
        <w:rPr>
          <w:rFonts w:ascii="仿宋" w:eastAsia="仿宋" w:hAnsi="仿宋" w:cs="仿宋" w:hint="eastAsia"/>
          <w:kern w:val="0"/>
          <w:sz w:val="24"/>
          <w:szCs w:val="24"/>
          <w:shd w:val="clear" w:color="auto" w:fill="FFFFFF"/>
        </w:rPr>
        <w:t>依据《石家庄市城乡规划管理程序规定》第四章建设项目规划许可相关规定，原规划条件改变调整的，需要履行规划条件调整程序。在已经取得土地手续的范围内，进行改建、扩建等内容，应按程序申请办理工程规划许可证。</w:t>
      </w:r>
    </w:p>
    <w:p w:rsidR="002816B0" w:rsidRDefault="002816B0" w:rsidP="00E57102">
      <w:pPr>
        <w:snapToGrid w:val="0"/>
        <w:spacing w:beforeLines="50" w:afterLines="50" w:line="360" w:lineRule="auto"/>
        <w:ind w:firstLine="482"/>
        <w:jc w:val="left"/>
        <w:rPr>
          <w:rFonts w:ascii="方正楷体_GBK" w:eastAsia="方正楷体_GBK" w:hAnsi="方正楷体_GBK"/>
          <w:b/>
          <w:bCs/>
          <w:color w:val="FF0000"/>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3</w:t>
      </w:r>
      <w:r>
        <w:rPr>
          <w:b/>
          <w:bCs/>
          <w:sz w:val="24"/>
          <w:szCs w:val="24"/>
        </w:rPr>
        <w:t xml:space="preserve">  </w:t>
      </w:r>
      <w:r>
        <w:rPr>
          <w:rFonts w:ascii="宋体" w:hAnsi="宋体" w:cs="宋体" w:hint="eastAsia"/>
          <w:kern w:val="0"/>
          <w:sz w:val="24"/>
          <w:szCs w:val="24"/>
          <w:shd w:val="clear" w:color="auto" w:fill="FFFFFF"/>
        </w:rPr>
        <w:t>既有建筑改造利用项目实施前，建设单位应组织具有相应资质的设计单位、消防技术服务机构等对消防安全进行检查评定或检测鉴定，形成消防安全评估报告，评估结论可作为消防设计依据。</w:t>
      </w:r>
    </w:p>
    <w:p w:rsidR="002816B0" w:rsidRDefault="002816B0" w:rsidP="00E57102">
      <w:pPr>
        <w:snapToGrid w:val="0"/>
        <w:spacing w:beforeLines="50" w:afterLines="50" w:line="360" w:lineRule="auto"/>
        <w:ind w:firstLine="482"/>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本条结合我市实际情况，对改造利用项目提出该规定。消防安全评估报告的编制应符合《河北省既有建筑改造利用消防设计审查导则》相关规定，真实科学的完成消防安全评估报告，以便于推进施工图设计有序进行，避免盲目性，少走弯路，不要因为前期工作不完善而造成不必要的损失。检查评定或检测鉴定依据《既有建筑维护与改造通用规范》</w:t>
      </w:r>
      <w:r>
        <w:rPr>
          <w:rFonts w:ascii="仿宋" w:eastAsia="仿宋" w:hAnsi="仿宋" w:cs="仿宋"/>
          <w:kern w:val="0"/>
          <w:sz w:val="24"/>
          <w:szCs w:val="24"/>
          <w:shd w:val="clear" w:color="auto" w:fill="FFFFFF"/>
        </w:rPr>
        <w:t>5.1.1</w:t>
      </w:r>
      <w:r>
        <w:rPr>
          <w:rFonts w:ascii="仿宋" w:eastAsia="仿宋" w:hAnsi="仿宋" w:cs="仿宋" w:hint="eastAsia"/>
          <w:kern w:val="0"/>
          <w:sz w:val="24"/>
          <w:szCs w:val="24"/>
          <w:shd w:val="clear" w:color="auto" w:fill="FFFFFF"/>
        </w:rPr>
        <w:t>、</w:t>
      </w:r>
      <w:r>
        <w:rPr>
          <w:rFonts w:ascii="仿宋" w:eastAsia="仿宋" w:hAnsi="仿宋" w:cs="仿宋"/>
          <w:kern w:val="0"/>
          <w:sz w:val="24"/>
          <w:szCs w:val="24"/>
          <w:shd w:val="clear" w:color="auto" w:fill="FFFFFF"/>
        </w:rPr>
        <w:t>5.1.2</w:t>
      </w:r>
      <w:r>
        <w:rPr>
          <w:rFonts w:ascii="仿宋" w:eastAsia="仿宋" w:hAnsi="仿宋" w:cs="仿宋" w:hint="eastAsia"/>
          <w:kern w:val="0"/>
          <w:sz w:val="24"/>
          <w:szCs w:val="24"/>
          <w:shd w:val="clear" w:color="auto" w:fill="FFFFFF"/>
        </w:rPr>
        <w:t>条，相关证明资料包括：有效备案的竣工图纸及变更、消防验收合格证明等材料</w:t>
      </w:r>
    </w:p>
    <w:p w:rsidR="002816B0" w:rsidRDefault="002816B0" w:rsidP="00E57102">
      <w:pPr>
        <w:snapToGrid w:val="0"/>
        <w:spacing w:beforeLines="50" w:afterLines="50" w:line="360" w:lineRule="auto"/>
        <w:ind w:firstLine="482"/>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当建筑使用功能改变为下列场所时，宜预先进行可行性研究，可行性评估不具备改造条件的，不应开展后续工作。</w:t>
      </w:r>
    </w:p>
    <w:p w:rsidR="002816B0" w:rsidRDefault="002816B0">
      <w:pPr>
        <w:spacing w:line="360" w:lineRule="auto"/>
        <w:ind w:firstLineChars="400" w:firstLine="960"/>
        <w:jc w:val="left"/>
        <w:rPr>
          <w:rFonts w:ascii="仿宋" w:eastAsia="仿宋" w:hAnsi="仿宋"/>
          <w:kern w:val="0"/>
          <w:sz w:val="24"/>
          <w:szCs w:val="24"/>
          <w:shd w:val="clear" w:color="auto" w:fill="FFFFFF"/>
        </w:rPr>
      </w:pPr>
      <w:bookmarkStart w:id="14" w:name="_Toc172024918"/>
      <w:bookmarkStart w:id="15" w:name="_Toc22419"/>
      <w:bookmarkStart w:id="16" w:name="_Toc13291"/>
      <w:bookmarkStart w:id="17" w:name="_Toc18357"/>
      <w:r>
        <w:rPr>
          <w:rFonts w:ascii="仿宋" w:eastAsia="仿宋" w:hAnsi="仿宋" w:cs="仿宋"/>
          <w:kern w:val="0"/>
          <w:sz w:val="24"/>
          <w:szCs w:val="24"/>
          <w:shd w:val="clear" w:color="auto" w:fill="FFFFFF"/>
        </w:rPr>
        <w:t xml:space="preserve">1 </w:t>
      </w:r>
      <w:r>
        <w:rPr>
          <w:rFonts w:ascii="仿宋" w:eastAsia="仿宋" w:hAnsi="仿宋" w:cs="仿宋" w:hint="eastAsia"/>
          <w:kern w:val="0"/>
          <w:sz w:val="24"/>
          <w:szCs w:val="24"/>
          <w:shd w:val="clear" w:color="auto" w:fill="FFFFFF"/>
        </w:rPr>
        <w:t>托儿所、幼儿园的儿童用房、儿童游乐厅、活动室等儿童活动场所；</w:t>
      </w:r>
      <w:bookmarkEnd w:id="14"/>
      <w:bookmarkEnd w:id="15"/>
      <w:bookmarkEnd w:id="16"/>
      <w:bookmarkEnd w:id="17"/>
    </w:p>
    <w:p w:rsidR="002816B0" w:rsidRDefault="002816B0">
      <w:pPr>
        <w:spacing w:line="360" w:lineRule="auto"/>
        <w:ind w:firstLineChars="400" w:firstLine="960"/>
        <w:jc w:val="left"/>
        <w:rPr>
          <w:rFonts w:ascii="仿宋" w:eastAsia="仿宋" w:hAnsi="仿宋"/>
          <w:kern w:val="0"/>
          <w:sz w:val="24"/>
          <w:szCs w:val="24"/>
          <w:shd w:val="clear" w:color="auto" w:fill="FFFFFF"/>
        </w:rPr>
      </w:pPr>
      <w:bookmarkStart w:id="18" w:name="_Toc22491"/>
      <w:bookmarkStart w:id="19" w:name="_Toc13516"/>
      <w:bookmarkStart w:id="20" w:name="_Toc172024919"/>
      <w:bookmarkStart w:id="21" w:name="_Toc13343"/>
      <w:r>
        <w:rPr>
          <w:rFonts w:ascii="仿宋" w:eastAsia="仿宋" w:hAnsi="仿宋" w:cs="仿宋"/>
          <w:kern w:val="0"/>
          <w:sz w:val="24"/>
          <w:szCs w:val="24"/>
          <w:shd w:val="clear" w:color="auto" w:fill="FFFFFF"/>
        </w:rPr>
        <w:t xml:space="preserve">2 </w:t>
      </w:r>
      <w:r>
        <w:rPr>
          <w:rFonts w:ascii="仿宋" w:eastAsia="仿宋" w:hAnsi="仿宋" w:cs="仿宋" w:hint="eastAsia"/>
          <w:kern w:val="0"/>
          <w:sz w:val="24"/>
          <w:szCs w:val="24"/>
          <w:shd w:val="clear" w:color="auto" w:fill="FFFFFF"/>
        </w:rPr>
        <w:t>老年人照料设施；</w:t>
      </w:r>
      <w:bookmarkEnd w:id="18"/>
      <w:bookmarkEnd w:id="19"/>
      <w:bookmarkEnd w:id="20"/>
      <w:bookmarkEnd w:id="21"/>
    </w:p>
    <w:p w:rsidR="002816B0" w:rsidRDefault="002816B0">
      <w:pPr>
        <w:spacing w:line="360" w:lineRule="auto"/>
        <w:ind w:firstLineChars="400" w:firstLine="960"/>
        <w:jc w:val="left"/>
        <w:rPr>
          <w:rFonts w:ascii="仿宋" w:eastAsia="仿宋" w:hAnsi="仿宋"/>
          <w:kern w:val="0"/>
          <w:sz w:val="24"/>
          <w:szCs w:val="24"/>
          <w:shd w:val="clear" w:color="auto" w:fill="FFFFFF"/>
        </w:rPr>
      </w:pPr>
      <w:bookmarkStart w:id="22" w:name="_Toc5119"/>
      <w:bookmarkStart w:id="23" w:name="_Toc20675"/>
      <w:bookmarkStart w:id="24" w:name="_Toc16153"/>
      <w:bookmarkStart w:id="25" w:name="_Toc172024920"/>
      <w:r>
        <w:rPr>
          <w:rFonts w:ascii="仿宋" w:eastAsia="仿宋" w:hAnsi="仿宋" w:cs="仿宋"/>
          <w:kern w:val="0"/>
          <w:sz w:val="24"/>
          <w:szCs w:val="24"/>
          <w:shd w:val="clear" w:color="auto" w:fill="FFFFFF"/>
        </w:rPr>
        <w:t xml:space="preserve">3 </w:t>
      </w:r>
      <w:r>
        <w:rPr>
          <w:rFonts w:ascii="仿宋" w:eastAsia="仿宋" w:hAnsi="仿宋" w:cs="仿宋" w:hint="eastAsia"/>
          <w:kern w:val="0"/>
          <w:sz w:val="24"/>
          <w:szCs w:val="24"/>
          <w:shd w:val="clear" w:color="auto" w:fill="FFFFFF"/>
        </w:rPr>
        <w:t>歌舞、娱乐、放映、游艺场所</w:t>
      </w:r>
      <w:bookmarkEnd w:id="22"/>
      <w:bookmarkEnd w:id="23"/>
      <w:bookmarkEnd w:id="24"/>
      <w:r>
        <w:rPr>
          <w:rFonts w:ascii="仿宋" w:eastAsia="仿宋" w:hAnsi="仿宋" w:cs="仿宋" w:hint="eastAsia"/>
          <w:kern w:val="0"/>
          <w:sz w:val="24"/>
          <w:szCs w:val="24"/>
          <w:shd w:val="clear" w:color="auto" w:fill="FFFFFF"/>
        </w:rPr>
        <w:t>；</w:t>
      </w:r>
      <w:bookmarkEnd w:id="25"/>
    </w:p>
    <w:p w:rsidR="002816B0" w:rsidRDefault="002816B0">
      <w:pPr>
        <w:spacing w:line="360" w:lineRule="auto"/>
        <w:ind w:firstLineChars="400" w:firstLine="960"/>
        <w:jc w:val="left"/>
        <w:rPr>
          <w:rFonts w:ascii="仿宋" w:eastAsia="仿宋" w:hAnsi="仿宋"/>
          <w:kern w:val="0"/>
          <w:sz w:val="24"/>
          <w:szCs w:val="24"/>
          <w:shd w:val="clear" w:color="auto" w:fill="FFFFFF"/>
        </w:rPr>
      </w:pPr>
      <w:bookmarkStart w:id="26" w:name="_Toc364"/>
      <w:bookmarkStart w:id="27" w:name="_Toc7743"/>
      <w:bookmarkStart w:id="28" w:name="_Toc30043"/>
      <w:bookmarkStart w:id="29" w:name="_Toc172024921"/>
      <w:r>
        <w:rPr>
          <w:rFonts w:ascii="仿宋" w:eastAsia="仿宋" w:hAnsi="仿宋" w:cs="仿宋"/>
          <w:kern w:val="0"/>
          <w:sz w:val="24"/>
          <w:szCs w:val="24"/>
          <w:shd w:val="clear" w:color="auto" w:fill="FFFFFF"/>
        </w:rPr>
        <w:t xml:space="preserve">4 </w:t>
      </w:r>
      <w:r>
        <w:rPr>
          <w:rFonts w:ascii="仿宋" w:eastAsia="仿宋" w:hAnsi="仿宋" w:cs="仿宋" w:hint="eastAsia"/>
          <w:kern w:val="0"/>
          <w:sz w:val="24"/>
          <w:szCs w:val="24"/>
          <w:shd w:val="clear" w:color="auto" w:fill="FFFFFF"/>
        </w:rPr>
        <w:t>医院的门诊、病房楼及其附属设施</w:t>
      </w:r>
      <w:bookmarkEnd w:id="26"/>
      <w:bookmarkEnd w:id="27"/>
      <w:bookmarkEnd w:id="28"/>
      <w:r>
        <w:rPr>
          <w:rFonts w:ascii="仿宋" w:eastAsia="仿宋" w:hAnsi="仿宋" w:cs="仿宋" w:hint="eastAsia"/>
          <w:kern w:val="0"/>
          <w:sz w:val="24"/>
          <w:szCs w:val="24"/>
          <w:shd w:val="clear" w:color="auto" w:fill="FFFFFF"/>
        </w:rPr>
        <w:t>；</w:t>
      </w:r>
      <w:bookmarkEnd w:id="29"/>
    </w:p>
    <w:p w:rsidR="002816B0" w:rsidRDefault="002816B0">
      <w:pPr>
        <w:spacing w:line="360" w:lineRule="auto"/>
        <w:ind w:firstLineChars="400" w:firstLine="960"/>
        <w:jc w:val="left"/>
        <w:rPr>
          <w:rFonts w:ascii="仿宋" w:eastAsia="仿宋" w:hAnsi="仿宋"/>
          <w:kern w:val="0"/>
          <w:sz w:val="24"/>
          <w:szCs w:val="24"/>
          <w:shd w:val="clear" w:color="auto" w:fill="FFFFFF"/>
        </w:rPr>
      </w:pPr>
      <w:bookmarkStart w:id="30" w:name="_Toc17274"/>
      <w:bookmarkStart w:id="31" w:name="_Toc172024922"/>
      <w:r>
        <w:rPr>
          <w:rFonts w:ascii="仿宋" w:eastAsia="仿宋" w:hAnsi="仿宋" w:cs="仿宋"/>
          <w:kern w:val="0"/>
          <w:sz w:val="24"/>
          <w:szCs w:val="24"/>
          <w:shd w:val="clear" w:color="auto" w:fill="FFFFFF"/>
        </w:rPr>
        <w:t xml:space="preserve">5 </w:t>
      </w:r>
      <w:r>
        <w:rPr>
          <w:rFonts w:ascii="仿宋" w:eastAsia="仿宋" w:hAnsi="仿宋" w:cs="仿宋" w:hint="eastAsia"/>
          <w:kern w:val="0"/>
          <w:sz w:val="24"/>
          <w:szCs w:val="24"/>
          <w:shd w:val="clear" w:color="auto" w:fill="FFFFFF"/>
        </w:rPr>
        <w:t>密室逃脱、剧本杀。</w:t>
      </w:r>
      <w:bookmarkEnd w:id="30"/>
      <w:bookmarkEnd w:id="31"/>
    </w:p>
    <w:p w:rsidR="002816B0" w:rsidRDefault="002816B0" w:rsidP="00E57102">
      <w:pPr>
        <w:snapToGrid w:val="0"/>
        <w:spacing w:beforeLines="50" w:afterLines="50" w:line="360" w:lineRule="auto"/>
        <w:ind w:firstLine="480"/>
        <w:jc w:val="left"/>
        <w:rPr>
          <w:rFonts w:ascii="宋体"/>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4</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涉及人防工程改建、扩建的建设工程，应当依法向主管部门申请办理相关手续，按规定由施工图审查机构进行联合审查。</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【说明】此条摘选自河北省人民政府令</w:t>
      </w:r>
      <w:r>
        <w:rPr>
          <w:rFonts w:ascii="仿宋" w:eastAsia="仿宋" w:hAnsi="仿宋" w:cs="仿宋"/>
          <w:kern w:val="0"/>
          <w:sz w:val="24"/>
          <w:szCs w:val="24"/>
          <w:shd w:val="clear" w:color="auto" w:fill="FFFFFF"/>
        </w:rPr>
        <w:t>[2023]</w:t>
      </w:r>
      <w:r>
        <w:rPr>
          <w:rFonts w:ascii="仿宋" w:eastAsia="仿宋" w:hAnsi="仿宋" w:cs="仿宋" w:hint="eastAsia"/>
          <w:kern w:val="0"/>
          <w:sz w:val="24"/>
          <w:szCs w:val="24"/>
          <w:shd w:val="clear" w:color="auto" w:fill="FFFFFF"/>
        </w:rPr>
        <w:t>第</w:t>
      </w:r>
      <w:r>
        <w:rPr>
          <w:rFonts w:ascii="仿宋" w:eastAsia="仿宋" w:hAnsi="仿宋" w:cs="仿宋"/>
          <w:kern w:val="0"/>
          <w:sz w:val="24"/>
          <w:szCs w:val="24"/>
          <w:shd w:val="clear" w:color="auto" w:fill="FFFFFF"/>
        </w:rPr>
        <w:t>4</w:t>
      </w:r>
      <w:r>
        <w:rPr>
          <w:rFonts w:ascii="仿宋" w:eastAsia="仿宋" w:hAnsi="仿宋" w:cs="仿宋" w:hint="eastAsia"/>
          <w:kern w:val="0"/>
          <w:sz w:val="24"/>
          <w:szCs w:val="24"/>
          <w:shd w:val="clear" w:color="auto" w:fill="FFFFFF"/>
        </w:rPr>
        <w:t>号《河北省结合民用建筑修建防空地下室管理规定》第十一条、第十四条。</w:t>
      </w:r>
    </w:p>
    <w:p w:rsidR="002816B0" w:rsidRDefault="002816B0" w:rsidP="00E57102">
      <w:pPr>
        <w:snapToGrid w:val="0"/>
        <w:spacing w:beforeLines="50" w:afterLines="50" w:line="360" w:lineRule="auto"/>
        <w:ind w:firstLine="480"/>
        <w:jc w:val="left"/>
        <w:rPr>
          <w:rFonts w:ascii="宋体"/>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5</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文物保护单位、历史建筑、历史文化街区改造利用工程的修缮改造应依据相关法律、法规和技术标准的要求，以保护为原则进行消防设计，并应当依法向主管部门申请办理相关手续，</w:t>
      </w:r>
      <w:r w:rsidRPr="00F8049F">
        <w:rPr>
          <w:rFonts w:ascii="宋体" w:hAnsi="宋体" w:cs="宋体" w:hint="eastAsia"/>
          <w:kern w:val="0"/>
          <w:sz w:val="24"/>
          <w:szCs w:val="24"/>
          <w:shd w:val="clear" w:color="auto" w:fill="FFFFFF"/>
        </w:rPr>
        <w:t>可通过召开专家咨询会或论证会的</w:t>
      </w:r>
      <w:r>
        <w:rPr>
          <w:rFonts w:ascii="宋体" w:hAnsi="宋体" w:cs="宋体" w:hint="eastAsia"/>
          <w:kern w:val="0"/>
          <w:sz w:val="24"/>
          <w:szCs w:val="24"/>
          <w:shd w:val="clear" w:color="auto" w:fill="FFFFFF"/>
        </w:rPr>
        <w:t>方式提出加强防火措施，设计单位可据此编制消防设计文件。</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建设工程消防设计审查验收管理暂行规定》第十七条规定，特殊建设工程具有下列情形之一的：“（三）因保护利用历史建筑、历史文化街区需要，确实无法满足国家工程建设消防技术标准要求的。”，建设单位除提交本规定第十六条所列材料外，还应同时提交特殊消防设计技术资料。文物保护单位修缮改造工程的消防设计审查应依据《文物建筑防火设计导则（试行）》以及文物保护专项规定编制消防设计文件。</w:t>
      </w:r>
    </w:p>
    <w:p w:rsidR="002816B0" w:rsidRDefault="002816B0" w:rsidP="00E57102">
      <w:pPr>
        <w:snapToGrid w:val="0"/>
        <w:spacing w:beforeLines="50" w:afterLines="50" w:line="360" w:lineRule="auto"/>
        <w:ind w:firstLine="480"/>
        <w:jc w:val="left"/>
        <w:rPr>
          <w:rFonts w:ascii="方正楷体_GBK" w:eastAsia="方正楷体_GBK" w:hAnsi="方正楷体_GBK"/>
          <w:b/>
          <w:bCs/>
          <w:color w:val="FF0000"/>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6</w:t>
      </w:r>
      <w:r>
        <w:rPr>
          <w:rFonts w:ascii="宋体" w:hAnsi="宋体" w:cs="宋体"/>
          <w:color w:val="FF0000"/>
          <w:kern w:val="0"/>
          <w:sz w:val="24"/>
          <w:szCs w:val="24"/>
          <w:shd w:val="clear" w:color="auto" w:fill="FFFFFF"/>
        </w:rPr>
        <w:t xml:space="preserve">  </w:t>
      </w:r>
      <w:r w:rsidRPr="00F8049F">
        <w:rPr>
          <w:rFonts w:ascii="宋体" w:hAnsi="宋体" w:cs="宋体" w:hint="eastAsia"/>
          <w:kern w:val="0"/>
          <w:sz w:val="24"/>
          <w:szCs w:val="24"/>
          <w:shd w:val="clear" w:color="auto" w:fill="FFFFFF"/>
        </w:rPr>
        <w:t>在建工程续建其使用功能修改的完善手续后可</w:t>
      </w:r>
      <w:r>
        <w:rPr>
          <w:rFonts w:ascii="宋体" w:hAnsi="宋体" w:cs="宋体" w:hint="eastAsia"/>
          <w:kern w:val="0"/>
          <w:sz w:val="24"/>
          <w:szCs w:val="24"/>
          <w:shd w:val="clear" w:color="auto" w:fill="FFFFFF"/>
        </w:rPr>
        <w:t>参照本指南进行消防设计审查。</w:t>
      </w:r>
    </w:p>
    <w:p w:rsidR="002816B0" w:rsidRDefault="002816B0" w:rsidP="00E57102">
      <w:pPr>
        <w:snapToGrid w:val="0"/>
        <w:spacing w:beforeLines="50" w:afterLines="50" w:line="360" w:lineRule="auto"/>
        <w:ind w:firstLine="480"/>
        <w:jc w:val="left"/>
        <w:rPr>
          <w:rFonts w:ascii="仿宋" w:eastAsia="仿宋" w:hAnsi="仿宋"/>
          <w:kern w:val="0"/>
          <w:sz w:val="24"/>
          <w:szCs w:val="24"/>
          <w:shd w:val="clear" w:color="auto" w:fill="FFFFFF"/>
        </w:rPr>
      </w:pPr>
      <w:r>
        <w:rPr>
          <w:rFonts w:ascii="仿宋" w:eastAsia="仿宋" w:hAnsi="仿宋" w:cs="仿宋" w:hint="eastAsia"/>
          <w:kern w:val="0"/>
          <w:sz w:val="24"/>
          <w:szCs w:val="24"/>
          <w:shd w:val="clear" w:color="auto" w:fill="FFFFFF"/>
        </w:rPr>
        <w:t>【说明】</w:t>
      </w:r>
      <w:r>
        <w:rPr>
          <w:rFonts w:ascii="仿宋" w:eastAsia="仿宋" w:hAnsi="仿宋" w:cs="仿宋"/>
          <w:kern w:val="0"/>
          <w:sz w:val="24"/>
          <w:szCs w:val="24"/>
          <w:shd w:val="clear" w:color="auto" w:fill="FFFFFF"/>
        </w:rPr>
        <w:t xml:space="preserve"> </w:t>
      </w:r>
      <w:r>
        <w:rPr>
          <w:rFonts w:ascii="仿宋" w:eastAsia="仿宋" w:hAnsi="仿宋" w:cs="仿宋" w:hint="eastAsia"/>
          <w:kern w:val="0"/>
          <w:sz w:val="24"/>
          <w:szCs w:val="24"/>
          <w:shd w:val="clear" w:color="auto" w:fill="FFFFFF"/>
        </w:rPr>
        <w:t>此处在建工程是指未取得消防验收手续，或投入使用前建筑性质、功能和平面布局发生变更的续建项目，可参照本指南对既有建筑改造利用消防设计审查的相关规定。</w:t>
      </w:r>
    </w:p>
    <w:p w:rsidR="002816B0" w:rsidRDefault="002816B0" w:rsidP="00E57102">
      <w:pPr>
        <w:snapToGrid w:val="0"/>
        <w:spacing w:beforeLines="50" w:afterLines="50" w:line="360" w:lineRule="auto"/>
        <w:ind w:firstLine="480"/>
        <w:jc w:val="left"/>
        <w:rPr>
          <w:rFonts w:ascii="宋体"/>
          <w:kern w:val="0"/>
          <w:sz w:val="24"/>
          <w:szCs w:val="24"/>
          <w:shd w:val="clear" w:color="auto" w:fill="FFFFFF"/>
        </w:rPr>
      </w:pPr>
      <w:r>
        <w:rPr>
          <w:rFonts w:ascii="宋体" w:hAnsi="宋体" w:cs="宋体"/>
          <w:b/>
          <w:bCs/>
          <w:sz w:val="24"/>
          <w:szCs w:val="24"/>
        </w:rPr>
        <w:t>1.</w:t>
      </w:r>
      <w:r>
        <w:rPr>
          <w:rFonts w:ascii="宋体" w:cs="宋体"/>
          <w:b/>
          <w:bCs/>
          <w:sz w:val="24"/>
          <w:szCs w:val="24"/>
        </w:rPr>
        <w:t>0.</w:t>
      </w:r>
      <w:r>
        <w:rPr>
          <w:rFonts w:ascii="宋体" w:hAnsi="宋体" w:cs="宋体"/>
          <w:b/>
          <w:bCs/>
          <w:sz w:val="24"/>
          <w:szCs w:val="24"/>
        </w:rPr>
        <w:t>7</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本指南既有建筑改造利用项目的消防设计审查，尚应符合现行国家及地方消防技术标准要求和规定。</w:t>
      </w:r>
      <w:r>
        <w:rPr>
          <w:rFonts w:ascii="宋体"/>
          <w:kern w:val="0"/>
          <w:sz w:val="24"/>
          <w:szCs w:val="24"/>
          <w:shd w:val="clear" w:color="auto" w:fill="FFFFFF"/>
        </w:rPr>
        <w:tab/>
      </w:r>
    </w:p>
    <w:p w:rsidR="002816B0" w:rsidRDefault="002816B0" w:rsidP="00E57102">
      <w:pPr>
        <w:pageBreakBefore/>
        <w:widowControl/>
        <w:topLinePunct/>
        <w:spacing w:beforeLines="100" w:afterLines="100" w:line="360" w:lineRule="auto"/>
        <w:ind w:firstLine="600"/>
        <w:jc w:val="center"/>
        <w:outlineLvl w:val="0"/>
        <w:rPr>
          <w:rFonts w:eastAsia="方正小标宋简体"/>
          <w:b/>
          <w:bCs/>
          <w:sz w:val="30"/>
          <w:szCs w:val="30"/>
        </w:rPr>
      </w:pPr>
      <w:bookmarkStart w:id="32" w:name="_Toc7992"/>
      <w:bookmarkStart w:id="33" w:name="_Toc30246"/>
      <w:bookmarkStart w:id="34" w:name="_Toc172024923"/>
      <w:r>
        <w:rPr>
          <w:rFonts w:eastAsia="方正小标宋简体"/>
          <w:b/>
          <w:bCs/>
          <w:sz w:val="30"/>
          <w:szCs w:val="30"/>
        </w:rPr>
        <w:t xml:space="preserve">2  </w:t>
      </w:r>
      <w:r>
        <w:rPr>
          <w:rFonts w:eastAsia="方正小标宋简体" w:cs="方正小标宋简体" w:hint="eastAsia"/>
          <w:b/>
          <w:bCs/>
          <w:sz w:val="30"/>
          <w:szCs w:val="30"/>
        </w:rPr>
        <w:t>基本规定</w:t>
      </w:r>
      <w:bookmarkEnd w:id="32"/>
      <w:bookmarkEnd w:id="33"/>
      <w:bookmarkEnd w:id="34"/>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 xml:space="preserve">2.0.1  </w:t>
      </w:r>
      <w:r>
        <w:rPr>
          <w:rFonts w:ascii="宋体" w:hAnsi="宋体" w:cs="宋体" w:hint="eastAsia"/>
          <w:sz w:val="24"/>
          <w:szCs w:val="24"/>
        </w:rPr>
        <w:t>在不改变使用功能，工程改造条件允许的情况下，建筑消防设计优先执行现行消防技术标准，当执行现行技术标准确有困难时，应不低于原消防设计标准，维护建筑整体消防安全水平。</w:t>
      </w:r>
    </w:p>
    <w:p w:rsidR="002816B0" w:rsidRDefault="002816B0" w:rsidP="00E57102">
      <w:pPr>
        <w:autoSpaceDE w:val="0"/>
        <w:autoSpaceDN w:val="0"/>
        <w:adjustRightInd w:val="0"/>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【说明】当客观条件允许时，设计采用的产品、材料、防火技术和措施应符合现行消防技术标准和相关法律法规的规定。避免以改造为由，违反本可以实现的现行消防技术标准，任意降低安全性。</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 xml:space="preserve">2.0.2  </w:t>
      </w:r>
      <w:r>
        <w:rPr>
          <w:rFonts w:ascii="宋体" w:hAnsi="宋体" w:cs="宋体" w:hint="eastAsia"/>
          <w:sz w:val="24"/>
          <w:szCs w:val="24"/>
        </w:rPr>
        <w:t>本指南涉及的既有建筑改造利用工程可划分为：建筑性质、使用功能、平面布局、内部装修等建筑整体改造以及建筑修缮、立面形式改造、节能升级改造、加装电梯等局部改造和扩建多种类型，不含使用和维护。</w:t>
      </w:r>
    </w:p>
    <w:p w:rsidR="002816B0" w:rsidRDefault="002816B0" w:rsidP="00E57102">
      <w:pPr>
        <w:autoSpaceDE w:val="0"/>
        <w:autoSpaceDN w:val="0"/>
        <w:adjustRightInd w:val="0"/>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此条把既有建筑改造利用工程进行分类，明确了修缮、改造、利用方向，便于设计任务书、可行性研究和消防安全评估的编制，结合我省《既有建筑改造利用消防设计导则》，在形式和内容上适度延伸，以适应我市既改工作的全面开展，有助于消防设计审查规范化、标准化。</w:t>
      </w:r>
    </w:p>
    <w:p w:rsidR="002816B0" w:rsidRPr="008D55A5"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 xml:space="preserve">2.0.3 </w:t>
      </w:r>
      <w:r>
        <w:rPr>
          <w:rFonts w:ascii="宋体" w:hAnsi="宋体" w:cs="宋体"/>
          <w:color w:val="FF0000"/>
          <w:sz w:val="24"/>
          <w:szCs w:val="24"/>
        </w:rPr>
        <w:t xml:space="preserve"> </w:t>
      </w:r>
      <w:r w:rsidRPr="008D55A5">
        <w:rPr>
          <w:rFonts w:ascii="宋体" w:hAnsi="宋体" w:cs="宋体" w:hint="eastAsia"/>
          <w:sz w:val="24"/>
          <w:szCs w:val="24"/>
        </w:rPr>
        <w:t>建筑性质、使用功能类别发生改变、延长既有建筑设计使用年限的建筑整体改造、利用厂房和仓库改造为公共建筑使用功能的均应执行现行消防技术标准。</w:t>
      </w:r>
    </w:p>
    <w:p w:rsidR="002816B0" w:rsidRDefault="002816B0" w:rsidP="00E57102">
      <w:pPr>
        <w:autoSpaceDE w:val="0"/>
        <w:autoSpaceDN w:val="0"/>
        <w:adjustRightInd w:val="0"/>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本指南所述建筑性质是指工业建筑与民用建筑用途的改造利用，建筑用途、使用功能类别通常指生产性建筑类别和居住建筑、公共建筑等民用建筑的分类。此条是为了避免对建筑用途和建筑使用功能的混淆，统一既有建筑改造分类和统一设计审查标准。不改变使用功能指不延长既有建筑设计使用年限、不改变建筑类别、不改变建筑整体防火分类。</w:t>
      </w:r>
    </w:p>
    <w:p w:rsidR="002816B0" w:rsidRDefault="002816B0" w:rsidP="00E57102">
      <w:pPr>
        <w:snapToGrid w:val="0"/>
        <w:spacing w:beforeLines="50" w:afterLines="50" w:line="360" w:lineRule="auto"/>
        <w:ind w:firstLine="482"/>
        <w:jc w:val="left"/>
        <w:rPr>
          <w:rFonts w:ascii="宋体"/>
          <w:sz w:val="24"/>
          <w:szCs w:val="24"/>
        </w:rPr>
      </w:pPr>
      <w:bookmarkStart w:id="35" w:name="_Toc172024924"/>
      <w:bookmarkStart w:id="36" w:name="_Toc9448"/>
      <w:r>
        <w:rPr>
          <w:rFonts w:ascii="宋体" w:hAnsi="宋体" w:cs="宋体"/>
          <w:b/>
          <w:bCs/>
          <w:sz w:val="24"/>
          <w:szCs w:val="24"/>
        </w:rPr>
        <w:t xml:space="preserve">2.0.4  </w:t>
      </w:r>
      <w:r>
        <w:rPr>
          <w:rFonts w:ascii="宋体" w:hAnsi="宋体" w:cs="宋体" w:hint="eastAsia"/>
          <w:sz w:val="24"/>
          <w:szCs w:val="24"/>
        </w:rPr>
        <w:t>修缮工程的消防设计应满足以下要求：</w:t>
      </w:r>
      <w:bookmarkEnd w:id="35"/>
      <w:bookmarkEnd w:id="36"/>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sz w:val="24"/>
          <w:szCs w:val="24"/>
        </w:rPr>
        <w:t xml:space="preserve">1 </w:t>
      </w:r>
      <w:r>
        <w:rPr>
          <w:rFonts w:ascii="宋体" w:hAnsi="宋体" w:cs="宋体" w:hint="eastAsia"/>
          <w:sz w:val="24"/>
          <w:szCs w:val="24"/>
        </w:rPr>
        <w:t>拆换或增设建筑设施或构件、设备、管线，应满足现行产品和施工标准要求；</w:t>
      </w:r>
    </w:p>
    <w:p w:rsidR="002816B0" w:rsidRDefault="002816B0" w:rsidP="00E57102">
      <w:pPr>
        <w:autoSpaceDE w:val="0"/>
        <w:autoSpaceDN w:val="0"/>
        <w:adjustRightInd w:val="0"/>
        <w:spacing w:beforeLines="50" w:afterLines="50" w:line="360" w:lineRule="auto"/>
        <w:ind w:firstLineChars="200" w:firstLine="480"/>
        <w:outlineLvl w:val="0"/>
        <w:rPr>
          <w:rFonts w:ascii="宋体"/>
          <w:sz w:val="24"/>
          <w:szCs w:val="24"/>
        </w:rPr>
      </w:pPr>
      <w:bookmarkStart w:id="37" w:name="_Toc17621"/>
      <w:bookmarkStart w:id="38" w:name="_Toc172024925"/>
      <w:r>
        <w:rPr>
          <w:rFonts w:ascii="宋体" w:hAnsi="宋体" w:cs="宋体"/>
          <w:sz w:val="24"/>
          <w:szCs w:val="24"/>
        </w:rPr>
        <w:t xml:space="preserve">2 </w:t>
      </w:r>
      <w:r>
        <w:rPr>
          <w:rFonts w:ascii="宋体" w:hAnsi="宋体" w:cs="宋体" w:hint="eastAsia"/>
          <w:sz w:val="24"/>
          <w:szCs w:val="24"/>
        </w:rPr>
        <w:t>修缮工程中其他未涉及改造的部分均可维持现状。</w:t>
      </w:r>
      <w:bookmarkEnd w:id="37"/>
      <w:bookmarkEnd w:id="38"/>
    </w:p>
    <w:p w:rsidR="002816B0" w:rsidRDefault="002816B0" w:rsidP="00E57102">
      <w:pPr>
        <w:autoSpaceDE w:val="0"/>
        <w:autoSpaceDN w:val="0"/>
        <w:adjustRightInd w:val="0"/>
        <w:spacing w:beforeLines="50" w:afterLines="50" w:line="360" w:lineRule="auto"/>
        <w:ind w:firstLineChars="200" w:firstLine="480"/>
        <w:rPr>
          <w:rFonts w:ascii="方正楷体_GBK" w:eastAsia="方正楷体_GBK" w:hAnsi="方正楷体_GBK"/>
          <w:sz w:val="24"/>
          <w:szCs w:val="24"/>
        </w:rPr>
      </w:pPr>
      <w:r>
        <w:rPr>
          <w:rFonts w:ascii="仿宋" w:eastAsia="仿宋" w:hAnsi="仿宋" w:cs="仿宋" w:hint="eastAsia"/>
          <w:sz w:val="24"/>
          <w:szCs w:val="24"/>
          <w:shd w:val="clear" w:color="auto" w:fill="FFFFFF"/>
        </w:rPr>
        <w:t>【说明】为了对标《民用建筑通用规范》</w:t>
      </w:r>
      <w:r>
        <w:rPr>
          <w:rFonts w:ascii="仿宋" w:eastAsia="仿宋" w:hAnsi="仿宋" w:cs="仿宋" w:hint="eastAsia"/>
          <w:color w:val="FF0000"/>
          <w:sz w:val="24"/>
          <w:szCs w:val="24"/>
          <w:shd w:val="clear" w:color="auto" w:fill="FFFFFF"/>
        </w:rPr>
        <w:t>、</w:t>
      </w:r>
      <w:r>
        <w:rPr>
          <w:rFonts w:ascii="仿宋" w:eastAsia="仿宋" w:hAnsi="仿宋" w:cs="仿宋" w:hint="eastAsia"/>
          <w:sz w:val="24"/>
          <w:szCs w:val="24"/>
          <w:shd w:val="clear" w:color="auto" w:fill="FFFFFF"/>
        </w:rPr>
        <w:t>《既有建筑维护与改造通用规范》</w:t>
      </w:r>
      <w:r>
        <w:rPr>
          <w:rFonts w:ascii="仿宋" w:eastAsia="仿宋" w:hAnsi="仿宋" w:cs="仿宋" w:hint="eastAsia"/>
          <w:color w:val="FF0000"/>
          <w:sz w:val="24"/>
          <w:szCs w:val="24"/>
          <w:shd w:val="clear" w:color="auto" w:fill="FFFFFF"/>
        </w:rPr>
        <w:t>、</w:t>
      </w:r>
      <w:r>
        <w:rPr>
          <w:rFonts w:ascii="仿宋" w:eastAsia="仿宋" w:hAnsi="仿宋" w:cs="仿宋" w:hint="eastAsia"/>
          <w:sz w:val="24"/>
          <w:szCs w:val="24"/>
          <w:shd w:val="clear" w:color="auto" w:fill="FFFFFF"/>
        </w:rPr>
        <w:t>《民用建筑修缮工程查勘与设计标准》等国家标准，将量大面广的建筑修缮工程的消防设计审查进行分析总结。其中第</w:t>
      </w:r>
      <w:r>
        <w:rPr>
          <w:rFonts w:ascii="仿宋" w:eastAsia="仿宋" w:hAnsi="仿宋" w:cs="仿宋"/>
          <w:sz w:val="24"/>
          <w:szCs w:val="24"/>
          <w:shd w:val="clear" w:color="auto" w:fill="FFFFFF"/>
        </w:rPr>
        <w:t>1</w:t>
      </w:r>
      <w:r>
        <w:rPr>
          <w:rFonts w:ascii="仿宋" w:eastAsia="仿宋" w:hAnsi="仿宋" w:cs="仿宋" w:hint="eastAsia"/>
          <w:sz w:val="24"/>
          <w:szCs w:val="24"/>
          <w:shd w:val="clear" w:color="auto" w:fill="FFFFFF"/>
        </w:rPr>
        <w:t>款的设备、管线包括：拆换或增设应急照明和疏散指示系统灯具、强弱电线缆选型和敷设，应满足现行产品和设计、施工标准的要求。</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 xml:space="preserve">2.0.5  </w:t>
      </w:r>
      <w:r>
        <w:rPr>
          <w:rFonts w:ascii="宋体" w:hAnsi="宋体" w:cs="宋体" w:hint="eastAsia"/>
          <w:sz w:val="24"/>
          <w:szCs w:val="24"/>
        </w:rPr>
        <w:t>既有建筑改造利用工程经批复的可行性研究报告、初步设计消防专篇，消防专家咨询或论证意见，其他特殊消防设计等文件，可作为施工图设计审查依据。</w:t>
      </w:r>
    </w:p>
    <w:p w:rsidR="002816B0" w:rsidRDefault="002816B0" w:rsidP="00E57102">
      <w:pPr>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既有建筑改造利用工程无法满足现行国家、河北省和石家庄市相关消防技术标准、规定或确有困难时，应针对消防设计难点组织专家进行消防设计咨询或论证。该基本规定是为了制定完整统一的设计审查依据，完善既改项目消防设计文件而制定，也为建设单位和质量监督管理部门提供参考。特殊消防设计的专家评审详《河北省建设工程消防设计审查验收管理办法》冀建法改（</w:t>
      </w:r>
      <w:r>
        <w:rPr>
          <w:rFonts w:ascii="仿宋" w:eastAsia="仿宋" w:hAnsi="仿宋" w:cs="仿宋"/>
          <w:sz w:val="24"/>
          <w:szCs w:val="24"/>
          <w:shd w:val="clear" w:color="auto" w:fill="FFFFFF"/>
        </w:rPr>
        <w:t>2024</w:t>
      </w:r>
      <w:r>
        <w:rPr>
          <w:rFonts w:ascii="仿宋" w:eastAsia="仿宋" w:hAnsi="仿宋" w:cs="仿宋" w:hint="eastAsia"/>
          <w:sz w:val="24"/>
          <w:szCs w:val="24"/>
          <w:shd w:val="clear" w:color="auto" w:fill="FFFFFF"/>
        </w:rPr>
        <w:t>）</w:t>
      </w:r>
      <w:r>
        <w:rPr>
          <w:rFonts w:ascii="仿宋" w:eastAsia="仿宋" w:hAnsi="仿宋" w:cs="仿宋"/>
          <w:sz w:val="24"/>
          <w:szCs w:val="24"/>
          <w:shd w:val="clear" w:color="auto" w:fill="FFFFFF"/>
        </w:rPr>
        <w:t>2</w:t>
      </w:r>
      <w:r>
        <w:rPr>
          <w:rFonts w:ascii="仿宋" w:eastAsia="仿宋" w:hAnsi="仿宋" w:cs="仿宋" w:hint="eastAsia"/>
          <w:sz w:val="24"/>
          <w:szCs w:val="24"/>
          <w:shd w:val="clear" w:color="auto" w:fill="FFFFFF"/>
        </w:rPr>
        <w:t>号第三章规定。</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 xml:space="preserve">2.0.6  </w:t>
      </w:r>
      <w:r>
        <w:rPr>
          <w:rFonts w:ascii="宋体" w:hAnsi="宋体" w:cs="宋体" w:hint="eastAsia"/>
          <w:sz w:val="24"/>
          <w:szCs w:val="24"/>
        </w:rPr>
        <w:t>应根据建筑物改造前后的设计范围内场地、使用功能、空间与平面特征和使用人员的特点，因地制宜提高建筑主要结构构件的耐火性能，加强防火分隔、增加疏散与消防救援设施，提高消防设施的可靠性和有效性，</w:t>
      </w:r>
      <w:r w:rsidRPr="008D55A5">
        <w:rPr>
          <w:rFonts w:ascii="宋体" w:hAnsi="宋体" w:cs="宋体" w:hint="eastAsia"/>
          <w:sz w:val="24"/>
          <w:szCs w:val="24"/>
        </w:rPr>
        <w:t>以保障其在正常使用年限内消防安全水平</w:t>
      </w:r>
      <w:r>
        <w:rPr>
          <w:rFonts w:ascii="宋体" w:hAnsi="宋体" w:cs="宋体" w:hint="eastAsia"/>
          <w:sz w:val="24"/>
          <w:szCs w:val="24"/>
        </w:rPr>
        <w:t>。</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2.0.7</w:t>
      </w:r>
      <w:r>
        <w:rPr>
          <w:rFonts w:ascii="宋体" w:hAnsi="宋体" w:cs="宋体"/>
          <w:sz w:val="24"/>
          <w:szCs w:val="24"/>
        </w:rPr>
        <w:t xml:space="preserve">  </w:t>
      </w:r>
      <w:r>
        <w:rPr>
          <w:rFonts w:ascii="宋体" w:hAnsi="宋体" w:cs="宋体" w:hint="eastAsia"/>
          <w:sz w:val="24"/>
          <w:szCs w:val="24"/>
        </w:rPr>
        <w:t>既有建筑的安全出口、疏散门、疏散走道、疏散楼梯净宽度以及防烟楼梯间前室、消防电梯前室、合用前室、共用前室最小净宽度、使用面积等，当设计标准计算规则不同，或未计算装修饰面层厚度产生误差的，可维持原设计。同时应对上述部位的防火门、防排烟设施的性能进行复核，土建改造困难时应不低于原设计标准。</w:t>
      </w:r>
      <w:bookmarkStart w:id="39" w:name="_Toc7925"/>
      <w:bookmarkStart w:id="40" w:name="_Toc172024926"/>
    </w:p>
    <w:p w:rsidR="002816B0" w:rsidRDefault="002816B0" w:rsidP="00E57102">
      <w:pPr>
        <w:snapToGrid w:val="0"/>
        <w:spacing w:beforeLines="50" w:afterLines="50" w:line="360" w:lineRule="auto"/>
        <w:ind w:firstLine="482"/>
        <w:jc w:val="left"/>
        <w:rPr>
          <w:sz w:val="24"/>
          <w:szCs w:val="24"/>
        </w:rPr>
      </w:pPr>
      <w:r>
        <w:rPr>
          <w:rFonts w:ascii="宋体" w:hAnsi="宋体" w:cs="宋体"/>
          <w:b/>
          <w:bCs/>
          <w:sz w:val="24"/>
          <w:szCs w:val="24"/>
        </w:rPr>
        <w:t>2.</w:t>
      </w:r>
      <w:r>
        <w:rPr>
          <w:rFonts w:ascii="宋体" w:cs="宋体"/>
          <w:b/>
          <w:bCs/>
          <w:sz w:val="24"/>
          <w:szCs w:val="24"/>
        </w:rPr>
        <w:t>0.</w:t>
      </w:r>
      <w:r>
        <w:rPr>
          <w:rFonts w:ascii="宋体" w:hAnsi="宋体" w:cs="宋体"/>
          <w:b/>
          <w:bCs/>
          <w:sz w:val="24"/>
          <w:szCs w:val="24"/>
        </w:rPr>
        <w:t>8</w:t>
      </w:r>
      <w:r>
        <w:rPr>
          <w:b/>
          <w:bCs/>
          <w:sz w:val="24"/>
          <w:szCs w:val="24"/>
        </w:rPr>
        <w:t xml:space="preserve">  </w:t>
      </w:r>
      <w:r>
        <w:rPr>
          <w:rFonts w:cs="宋体" w:hint="eastAsia"/>
          <w:sz w:val="24"/>
          <w:szCs w:val="24"/>
        </w:rPr>
        <w:t>执行现行标准确有困难是指包括但不限于下列情形：</w:t>
      </w:r>
      <w:bookmarkEnd w:id="39"/>
      <w:bookmarkEnd w:id="40"/>
    </w:p>
    <w:p w:rsidR="002816B0" w:rsidRDefault="002816B0">
      <w:pPr>
        <w:spacing w:line="360" w:lineRule="auto"/>
        <w:ind w:leftChars="200" w:left="420" w:firstLineChars="100" w:firstLine="241"/>
        <w:rPr>
          <w:sz w:val="24"/>
          <w:szCs w:val="24"/>
        </w:rPr>
      </w:pPr>
      <w:r>
        <w:rPr>
          <w:rFonts w:ascii="宋体" w:hAnsi="宋体" w:cs="宋体"/>
          <w:b/>
          <w:bCs/>
          <w:sz w:val="24"/>
          <w:szCs w:val="24"/>
        </w:rPr>
        <w:t>1</w:t>
      </w:r>
      <w:r>
        <w:rPr>
          <w:color w:val="FF0000"/>
          <w:sz w:val="24"/>
          <w:szCs w:val="24"/>
        </w:rPr>
        <w:t xml:space="preserve"> </w:t>
      </w:r>
      <w:r>
        <w:rPr>
          <w:rFonts w:cs="宋体" w:hint="eastAsia"/>
          <w:sz w:val="24"/>
          <w:szCs w:val="24"/>
        </w:rPr>
        <w:t>消防改造设计与城市规划矛盾且无其他替代的改造措施；</w:t>
      </w:r>
    </w:p>
    <w:p w:rsidR="002816B0" w:rsidRDefault="002816B0">
      <w:pPr>
        <w:spacing w:line="360" w:lineRule="auto"/>
        <w:ind w:leftChars="200" w:left="420" w:firstLineChars="100" w:firstLine="241"/>
        <w:rPr>
          <w:sz w:val="24"/>
          <w:szCs w:val="24"/>
        </w:rPr>
      </w:pPr>
      <w:r>
        <w:rPr>
          <w:rFonts w:ascii="宋体" w:hAnsi="宋体" w:cs="宋体"/>
          <w:b/>
          <w:bCs/>
          <w:sz w:val="24"/>
          <w:szCs w:val="24"/>
        </w:rPr>
        <w:t>2</w:t>
      </w:r>
      <w:r>
        <w:rPr>
          <w:color w:val="FF0000"/>
          <w:sz w:val="24"/>
          <w:szCs w:val="24"/>
        </w:rPr>
        <w:t xml:space="preserve"> </w:t>
      </w:r>
      <w:r>
        <w:rPr>
          <w:rFonts w:cs="宋体" w:hint="eastAsia"/>
          <w:sz w:val="24"/>
          <w:szCs w:val="24"/>
        </w:rPr>
        <w:t>采用的消防改造措施</w:t>
      </w:r>
      <w:r w:rsidRPr="008D55A5">
        <w:rPr>
          <w:rFonts w:cs="宋体" w:hint="eastAsia"/>
          <w:sz w:val="24"/>
          <w:szCs w:val="24"/>
        </w:rPr>
        <w:t>不利于建筑结构安全性能且实施困难</w:t>
      </w:r>
      <w:r>
        <w:rPr>
          <w:rFonts w:cs="宋体" w:hint="eastAsia"/>
          <w:sz w:val="24"/>
          <w:szCs w:val="24"/>
        </w:rPr>
        <w:t>，不能进行有效处理；</w:t>
      </w:r>
    </w:p>
    <w:p w:rsidR="002816B0" w:rsidRDefault="002816B0" w:rsidP="008D55A5">
      <w:pPr>
        <w:spacing w:line="360" w:lineRule="auto"/>
        <w:ind w:leftChars="200" w:left="420" w:firstLineChars="100" w:firstLine="240"/>
        <w:rPr>
          <w:sz w:val="24"/>
          <w:szCs w:val="24"/>
        </w:rPr>
      </w:pPr>
      <w:r w:rsidRPr="008D55A5">
        <w:rPr>
          <w:sz w:val="24"/>
          <w:szCs w:val="24"/>
        </w:rPr>
        <w:t xml:space="preserve">3 </w:t>
      </w:r>
      <w:r>
        <w:rPr>
          <w:rFonts w:cs="宋体" w:hint="eastAsia"/>
          <w:sz w:val="24"/>
          <w:szCs w:val="24"/>
        </w:rPr>
        <w:t>采</w:t>
      </w:r>
      <w:r w:rsidRPr="008D55A5">
        <w:rPr>
          <w:rFonts w:cs="宋体" w:hint="eastAsia"/>
          <w:sz w:val="24"/>
          <w:szCs w:val="24"/>
        </w:rPr>
        <w:t>用的消防改造措施会影响建筑耐久性能和防火性能且无法补偿</w:t>
      </w:r>
      <w:r>
        <w:rPr>
          <w:rFonts w:cs="宋体" w:hint="eastAsia"/>
          <w:sz w:val="24"/>
          <w:szCs w:val="24"/>
        </w:rPr>
        <w:t>；</w:t>
      </w:r>
    </w:p>
    <w:p w:rsidR="002816B0" w:rsidRDefault="002816B0">
      <w:pPr>
        <w:spacing w:line="360" w:lineRule="auto"/>
        <w:ind w:leftChars="200" w:left="420" w:firstLineChars="100" w:firstLine="241"/>
        <w:rPr>
          <w:sz w:val="24"/>
          <w:szCs w:val="24"/>
        </w:rPr>
      </w:pPr>
      <w:r>
        <w:rPr>
          <w:rFonts w:ascii="宋体" w:hAnsi="宋体" w:cs="宋体"/>
          <w:b/>
          <w:bCs/>
          <w:sz w:val="24"/>
          <w:szCs w:val="24"/>
        </w:rPr>
        <w:t>4</w:t>
      </w:r>
      <w:r>
        <w:rPr>
          <w:b/>
          <w:bCs/>
          <w:color w:val="FF0000"/>
          <w:sz w:val="24"/>
          <w:szCs w:val="24"/>
        </w:rPr>
        <w:t xml:space="preserve"> </w:t>
      </w:r>
      <w:r>
        <w:rPr>
          <w:rFonts w:cs="宋体" w:hint="eastAsia"/>
          <w:sz w:val="24"/>
          <w:szCs w:val="24"/>
        </w:rPr>
        <w:t>消防改造设计不具备改造施工的安全便利条件或者执行其他相关技术标准有困难；</w:t>
      </w:r>
    </w:p>
    <w:p w:rsidR="002816B0" w:rsidRDefault="002816B0">
      <w:pPr>
        <w:spacing w:line="360" w:lineRule="auto"/>
        <w:ind w:leftChars="314" w:left="900" w:hangingChars="100" w:hanging="241"/>
        <w:rPr>
          <w:sz w:val="24"/>
          <w:szCs w:val="24"/>
        </w:rPr>
      </w:pPr>
      <w:r>
        <w:rPr>
          <w:rFonts w:ascii="宋体" w:hAnsi="宋体" w:cs="宋体"/>
          <w:b/>
          <w:bCs/>
          <w:sz w:val="24"/>
          <w:szCs w:val="24"/>
        </w:rPr>
        <w:t>5</w:t>
      </w:r>
      <w:r>
        <w:rPr>
          <w:b/>
          <w:bCs/>
          <w:color w:val="FF0000"/>
          <w:sz w:val="24"/>
          <w:szCs w:val="24"/>
        </w:rPr>
        <w:t xml:space="preserve"> </w:t>
      </w:r>
      <w:r>
        <w:rPr>
          <w:rFonts w:cs="宋体" w:hint="eastAsia"/>
          <w:sz w:val="24"/>
          <w:szCs w:val="24"/>
        </w:rPr>
        <w:t>与文物保护和历史建筑、历史文化街区建筑等保护规定相矛盾且无其他可替代的消防措施。</w:t>
      </w:r>
    </w:p>
    <w:p w:rsidR="002816B0" w:rsidRDefault="002816B0" w:rsidP="00E57102">
      <w:pPr>
        <w:spacing w:beforeLines="50" w:afterLines="50" w:line="360" w:lineRule="auto"/>
        <w:ind w:firstLine="422"/>
        <w:jc w:val="center"/>
        <w:outlineLvl w:val="0"/>
        <w:rPr>
          <w:rFonts w:eastAsia="方正小标宋简体"/>
          <w:sz w:val="30"/>
          <w:szCs w:val="30"/>
        </w:rPr>
      </w:pPr>
      <w:r>
        <w:rPr>
          <w:b/>
          <w:bCs/>
        </w:rPr>
        <w:br w:type="page"/>
      </w:r>
      <w:bookmarkStart w:id="41" w:name="_Toc1318"/>
      <w:bookmarkStart w:id="42" w:name="_Toc12902"/>
      <w:bookmarkStart w:id="43" w:name="_Toc172024927"/>
      <w:r>
        <w:rPr>
          <w:rFonts w:eastAsia="方正小标宋简体"/>
          <w:b/>
          <w:bCs/>
          <w:sz w:val="30"/>
          <w:szCs w:val="30"/>
        </w:rPr>
        <w:t xml:space="preserve">3  </w:t>
      </w:r>
      <w:r>
        <w:rPr>
          <w:rFonts w:eastAsia="方正小标宋简体" w:cs="方正小标宋简体" w:hint="eastAsia"/>
          <w:sz w:val="30"/>
          <w:szCs w:val="30"/>
        </w:rPr>
        <w:t>消防设计文件的编制</w:t>
      </w:r>
      <w:bookmarkEnd w:id="41"/>
      <w:bookmarkEnd w:id="42"/>
      <w:bookmarkEnd w:id="43"/>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3.0.1</w:t>
      </w:r>
      <w:r>
        <w:rPr>
          <w:rFonts w:ascii="宋体" w:hAnsi="宋体" w:cs="宋体"/>
          <w:sz w:val="24"/>
          <w:szCs w:val="24"/>
        </w:rPr>
        <w:t xml:space="preserve">  </w:t>
      </w:r>
      <w:r>
        <w:rPr>
          <w:rFonts w:ascii="宋体" w:hAnsi="宋体" w:cs="宋体" w:hint="eastAsia"/>
          <w:sz w:val="24"/>
          <w:szCs w:val="24"/>
        </w:rPr>
        <w:t>既有建筑改造利用消防设计应依据《建设工程消防设计审查验收管理暂行规定》（住建部</w:t>
      </w:r>
      <w:r>
        <w:rPr>
          <w:rFonts w:ascii="宋体" w:hAnsi="宋体" w:cs="宋体"/>
          <w:sz w:val="24"/>
          <w:szCs w:val="24"/>
        </w:rPr>
        <w:t>58</w:t>
      </w:r>
      <w:r>
        <w:rPr>
          <w:rFonts w:ascii="宋体" w:hAnsi="宋体" w:cs="宋体" w:hint="eastAsia"/>
          <w:sz w:val="24"/>
          <w:szCs w:val="24"/>
        </w:rPr>
        <w:t>号令）、《建设工程消防设计审查验收工作细则》（建科规〔</w:t>
      </w:r>
      <w:r>
        <w:rPr>
          <w:rFonts w:ascii="宋体" w:hAnsi="宋体" w:cs="宋体"/>
          <w:sz w:val="24"/>
          <w:szCs w:val="24"/>
        </w:rPr>
        <w:t>2024</w:t>
      </w: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号）、《河北省建设工程消防设计审查验收管理办法》（冀建法改</w:t>
      </w:r>
      <w:r>
        <w:rPr>
          <w:rFonts w:ascii="宋体" w:hAnsi="宋体" w:cs="宋体"/>
          <w:sz w:val="24"/>
          <w:szCs w:val="24"/>
        </w:rPr>
        <w:t>[2024]2</w:t>
      </w:r>
      <w:r>
        <w:rPr>
          <w:rFonts w:ascii="宋体" w:hAnsi="宋体" w:cs="宋体" w:hint="eastAsia"/>
          <w:sz w:val="24"/>
          <w:szCs w:val="24"/>
        </w:rPr>
        <w:t>号）等相关规定，编制消防设计文件。</w:t>
      </w:r>
    </w:p>
    <w:p w:rsidR="002816B0" w:rsidRDefault="002816B0" w:rsidP="00E57102">
      <w:pPr>
        <w:spacing w:beforeLines="50" w:afterLines="50" w:line="360" w:lineRule="auto"/>
        <w:ind w:firstLine="480"/>
        <w:rPr>
          <w:rFonts w:ascii="宋体"/>
          <w:sz w:val="24"/>
          <w:szCs w:val="24"/>
        </w:rPr>
      </w:pPr>
      <w:r>
        <w:rPr>
          <w:rFonts w:ascii="仿宋" w:eastAsia="仿宋" w:hAnsi="仿宋" w:cs="仿宋" w:hint="eastAsia"/>
          <w:sz w:val="24"/>
          <w:szCs w:val="24"/>
          <w:shd w:val="clear" w:color="auto" w:fill="FFFFFF"/>
        </w:rPr>
        <w:t>【说明】按照我省对其他建设工程分类管理规定，特殊建设工程应区别于其他建设工程，其他建设工程可参照“细则”、“管理办法”中对特殊建设工程的要求提供消防设计文件。</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3.0.2</w:t>
      </w:r>
      <w:r>
        <w:rPr>
          <w:rFonts w:ascii="宋体" w:hAnsi="宋体" w:cs="宋体"/>
          <w:sz w:val="24"/>
          <w:szCs w:val="24"/>
        </w:rPr>
        <w:t xml:space="preserve">  </w:t>
      </w:r>
      <w:r>
        <w:rPr>
          <w:rFonts w:ascii="宋体" w:hAnsi="宋体" w:cs="宋体" w:hint="eastAsia"/>
          <w:sz w:val="24"/>
          <w:szCs w:val="24"/>
        </w:rPr>
        <w:t>既有建筑改造利用建设工程应提供全专业消防设计说明书并进行技术审查。</w:t>
      </w:r>
    </w:p>
    <w:p w:rsidR="002816B0" w:rsidRDefault="002816B0" w:rsidP="00E57102">
      <w:pPr>
        <w:snapToGrid w:val="0"/>
        <w:spacing w:beforeLines="50" w:afterLines="50" w:line="360" w:lineRule="auto"/>
        <w:ind w:firstLine="482"/>
        <w:jc w:val="left"/>
        <w:rPr>
          <w:rFonts w:ascii="宋体"/>
          <w:sz w:val="24"/>
          <w:szCs w:val="24"/>
        </w:rPr>
      </w:pPr>
      <w:r>
        <w:rPr>
          <w:rFonts w:ascii="宋体" w:hAnsi="宋体" w:cs="宋体"/>
          <w:b/>
          <w:bCs/>
          <w:sz w:val="24"/>
          <w:szCs w:val="24"/>
        </w:rPr>
        <w:t>3.0.3</w:t>
      </w:r>
      <w:r>
        <w:rPr>
          <w:rFonts w:ascii="宋体" w:hAnsi="宋体" w:cs="宋体"/>
          <w:sz w:val="24"/>
          <w:szCs w:val="24"/>
        </w:rPr>
        <w:t xml:space="preserve"> </w:t>
      </w:r>
      <w:r>
        <w:rPr>
          <w:rFonts w:ascii="宋体" w:hAnsi="宋体" w:cs="宋体" w:hint="eastAsia"/>
          <w:sz w:val="24"/>
          <w:szCs w:val="24"/>
        </w:rPr>
        <w:t>各专业施工图消防设计专篇、消防设计图纸编制深度均应满足国家、地方标准和规定。</w:t>
      </w:r>
    </w:p>
    <w:p w:rsidR="002816B0" w:rsidRDefault="002816B0" w:rsidP="00E57102">
      <w:pPr>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【说明】各专业施工图消防设计专篇通常均依附于设计总说明，根据各专业要求编写，消防专篇和图纸设计深度应满足本指南</w:t>
      </w:r>
      <w:r>
        <w:rPr>
          <w:rFonts w:ascii="仿宋" w:eastAsia="仿宋" w:hAnsi="仿宋" w:cs="仿宋"/>
          <w:sz w:val="24"/>
          <w:szCs w:val="24"/>
          <w:shd w:val="clear" w:color="auto" w:fill="FFFFFF"/>
        </w:rPr>
        <w:t>3.0.1</w:t>
      </w:r>
      <w:r>
        <w:rPr>
          <w:rFonts w:ascii="仿宋" w:eastAsia="仿宋" w:hAnsi="仿宋" w:cs="仿宋" w:hint="eastAsia"/>
          <w:sz w:val="24"/>
          <w:szCs w:val="24"/>
          <w:shd w:val="clear" w:color="auto" w:fill="FFFFFF"/>
        </w:rPr>
        <w:t>条和河北省《建设工程消防设计编制深度与查验标准》规定。</w:t>
      </w:r>
    </w:p>
    <w:p w:rsidR="002816B0" w:rsidRDefault="002816B0" w:rsidP="00E57102">
      <w:pPr>
        <w:snapToGrid w:val="0"/>
        <w:spacing w:beforeLines="50" w:afterLines="50" w:line="360" w:lineRule="auto"/>
        <w:ind w:firstLine="482"/>
        <w:jc w:val="left"/>
        <w:rPr>
          <w:rFonts w:ascii="宋体"/>
          <w:sz w:val="24"/>
          <w:szCs w:val="24"/>
        </w:rPr>
      </w:pPr>
      <w:bookmarkStart w:id="44" w:name="_Toc12505"/>
      <w:bookmarkStart w:id="45" w:name="_Toc172024928"/>
      <w:r>
        <w:rPr>
          <w:rFonts w:ascii="宋体" w:hAnsi="宋体" w:cs="宋体"/>
          <w:b/>
          <w:bCs/>
          <w:sz w:val="24"/>
          <w:szCs w:val="24"/>
        </w:rPr>
        <w:t>3.0.4</w:t>
      </w:r>
      <w:r>
        <w:rPr>
          <w:rFonts w:ascii="宋体" w:hAnsi="宋体" w:cs="宋体"/>
          <w:sz w:val="24"/>
          <w:szCs w:val="24"/>
        </w:rPr>
        <w:t xml:space="preserve">  </w:t>
      </w:r>
      <w:r>
        <w:rPr>
          <w:rFonts w:ascii="宋体" w:hAnsi="宋体" w:cs="宋体" w:hint="eastAsia"/>
          <w:sz w:val="24"/>
          <w:szCs w:val="24"/>
        </w:rPr>
        <w:t>设计单位应当履行下列消防设计责任和义务：</w:t>
      </w:r>
      <w:bookmarkEnd w:id="44"/>
      <w:bookmarkEnd w:id="45"/>
    </w:p>
    <w:p w:rsidR="002816B0" w:rsidRPr="00F8049F" w:rsidRDefault="002816B0" w:rsidP="00E57102">
      <w:pPr>
        <w:snapToGrid w:val="0"/>
        <w:spacing w:beforeLines="50" w:afterLines="50" w:line="360" w:lineRule="auto"/>
        <w:ind w:firstLine="482"/>
        <w:jc w:val="left"/>
        <w:rPr>
          <w:rFonts w:ascii="宋体"/>
          <w:sz w:val="24"/>
          <w:szCs w:val="24"/>
        </w:rPr>
      </w:pPr>
      <w:r>
        <w:rPr>
          <w:rFonts w:ascii="宋体" w:hAnsi="宋体" w:cs="宋体"/>
          <w:sz w:val="24"/>
          <w:szCs w:val="24"/>
        </w:rPr>
        <w:t xml:space="preserve">1 </w:t>
      </w:r>
      <w:r>
        <w:rPr>
          <w:rFonts w:ascii="宋体" w:hAnsi="宋体" w:cs="宋体" w:hint="eastAsia"/>
          <w:sz w:val="24"/>
          <w:szCs w:val="24"/>
        </w:rPr>
        <w:t>消防设计文件的编制，应按照建设工程法律法规和国家工程建设消防技术标准进行设计，</w:t>
      </w:r>
      <w:r w:rsidRPr="00F8049F">
        <w:rPr>
          <w:rFonts w:ascii="宋体" w:hAnsi="宋体" w:cs="宋体" w:hint="eastAsia"/>
          <w:sz w:val="24"/>
          <w:szCs w:val="24"/>
        </w:rPr>
        <w:t>设计文件应当符合国家规定的设计深度要求，注明工程合理使用年限；</w:t>
      </w:r>
    </w:p>
    <w:p w:rsidR="002816B0" w:rsidRDefault="002816B0" w:rsidP="00E57102">
      <w:pPr>
        <w:snapToGrid w:val="0"/>
        <w:spacing w:beforeLines="50" w:afterLines="50" w:line="360" w:lineRule="auto"/>
        <w:ind w:firstLine="482"/>
        <w:jc w:val="left"/>
        <w:rPr>
          <w:rFonts w:ascii="仿宋" w:eastAsia="仿宋" w:hAnsi="仿宋"/>
          <w:b/>
          <w:bCs/>
          <w:color w:val="FF0000"/>
          <w:sz w:val="24"/>
          <w:szCs w:val="24"/>
          <w:shd w:val="clear" w:color="auto" w:fill="FFFFFF"/>
        </w:rPr>
      </w:pPr>
      <w:r>
        <w:rPr>
          <w:rFonts w:ascii="宋体" w:hAnsi="宋体" w:cs="宋体"/>
          <w:sz w:val="24"/>
          <w:szCs w:val="24"/>
        </w:rPr>
        <w:t xml:space="preserve">2 </w:t>
      </w:r>
      <w:r>
        <w:rPr>
          <w:rFonts w:ascii="宋体" w:hAnsi="宋体" w:cs="宋体" w:hint="eastAsia"/>
          <w:sz w:val="24"/>
          <w:szCs w:val="24"/>
        </w:rPr>
        <w:t>消防设计文件中选用的消防产品和具有防火性能要求的建筑材料、建筑构配件和设备，应当注明规格、性能等技术指标，</w:t>
      </w:r>
      <w:r w:rsidRPr="00F8049F">
        <w:rPr>
          <w:rFonts w:ascii="宋体" w:hAnsi="宋体" w:cs="宋体" w:hint="eastAsia"/>
          <w:sz w:val="24"/>
          <w:szCs w:val="24"/>
        </w:rPr>
        <w:t>其质量要求必须符合国家规定的标准。</w:t>
      </w:r>
    </w:p>
    <w:p w:rsidR="002816B0" w:rsidRDefault="002816B0" w:rsidP="00E57102">
      <w:pPr>
        <w:snapToGrid w:val="0"/>
        <w:spacing w:beforeLines="50" w:afterLines="50" w:line="360" w:lineRule="auto"/>
        <w:ind w:firstLine="482"/>
        <w:jc w:val="left"/>
        <w:rPr>
          <w:rFonts w:ascii="宋体"/>
          <w:sz w:val="24"/>
          <w:szCs w:val="24"/>
        </w:rPr>
      </w:pPr>
      <w:r w:rsidRPr="00056429">
        <w:rPr>
          <w:rFonts w:ascii="宋体" w:hAnsi="宋体" w:cs="宋体" w:hint="eastAsia"/>
          <w:sz w:val="24"/>
          <w:szCs w:val="24"/>
        </w:rPr>
        <w:t>除有特殊要求的建筑材料、专用设备、工艺生产线等外，设计单位不得指定生产厂、供应商。</w:t>
      </w:r>
    </w:p>
    <w:p w:rsidR="002816B0" w:rsidRDefault="002816B0" w:rsidP="00E57102">
      <w:pPr>
        <w:spacing w:beforeLines="50" w:afterLines="50" w:line="360" w:lineRule="auto"/>
        <w:ind w:firstLine="480"/>
        <w:rPr>
          <w:rFonts w:ascii="方正楷体_GBK" w:eastAsia="方正楷体_GBK" w:hAnsi="方正楷体_GBK"/>
          <w:b/>
          <w:bCs/>
          <w:color w:val="FF0000"/>
          <w:sz w:val="24"/>
          <w:szCs w:val="24"/>
          <w:shd w:val="clear" w:color="auto" w:fill="FFFFFF"/>
        </w:rPr>
      </w:pPr>
      <w:r>
        <w:rPr>
          <w:rFonts w:ascii="仿宋" w:eastAsia="仿宋" w:hAnsi="仿宋" w:cs="仿宋" w:hint="eastAsia"/>
          <w:sz w:val="24"/>
          <w:szCs w:val="24"/>
          <w:shd w:val="clear" w:color="auto" w:fill="FFFFFF"/>
        </w:rPr>
        <w:t>【说明】此条是对消防设计编制单位的基本要求，也是对消防设计文件编制的基本规定，</w:t>
      </w:r>
      <w:r w:rsidRPr="00F8049F">
        <w:rPr>
          <w:rFonts w:ascii="仿宋" w:eastAsia="仿宋" w:hAnsi="仿宋" w:cs="仿宋" w:hint="eastAsia"/>
          <w:sz w:val="24"/>
          <w:szCs w:val="24"/>
          <w:shd w:val="clear" w:color="auto" w:fill="FFFFFF"/>
        </w:rPr>
        <w:t>依据</w:t>
      </w:r>
      <w:r>
        <w:rPr>
          <w:rFonts w:ascii="仿宋" w:eastAsia="仿宋" w:hAnsi="仿宋" w:cs="仿宋" w:hint="eastAsia"/>
          <w:sz w:val="24"/>
          <w:szCs w:val="24"/>
          <w:shd w:val="clear" w:color="auto" w:fill="FFFFFF"/>
        </w:rPr>
        <w:t>《建设工程质量管理条例》第二十二条、《建设工程消防设计审查验收管理暂行规定》（住建部令第</w:t>
      </w:r>
      <w:r>
        <w:rPr>
          <w:rFonts w:ascii="仿宋" w:eastAsia="仿宋" w:hAnsi="仿宋" w:cs="仿宋"/>
          <w:sz w:val="24"/>
          <w:szCs w:val="24"/>
          <w:shd w:val="clear" w:color="auto" w:fill="FFFFFF"/>
        </w:rPr>
        <w:t>58</w:t>
      </w:r>
      <w:r>
        <w:rPr>
          <w:rFonts w:ascii="仿宋" w:eastAsia="仿宋" w:hAnsi="仿宋" w:cs="仿宋" w:hint="eastAsia"/>
          <w:sz w:val="24"/>
          <w:szCs w:val="24"/>
          <w:shd w:val="clear" w:color="auto" w:fill="FFFFFF"/>
        </w:rPr>
        <w:t>号）第十条编写。</w:t>
      </w:r>
    </w:p>
    <w:p w:rsidR="002816B0" w:rsidRDefault="002816B0">
      <w:pPr>
        <w:pStyle w:val="BodyText2"/>
        <w:spacing w:line="360" w:lineRule="auto"/>
        <w:ind w:firstLine="480"/>
        <w:rPr>
          <w:rFonts w:cs="Times New Roman"/>
        </w:rPr>
      </w:pPr>
    </w:p>
    <w:p w:rsidR="002816B0" w:rsidRDefault="002816B0">
      <w:pPr>
        <w:pStyle w:val="BodyText2"/>
        <w:spacing w:line="360" w:lineRule="auto"/>
        <w:jc w:val="both"/>
        <w:rPr>
          <w:rFonts w:cs="Times New Roman"/>
        </w:rPr>
        <w:sectPr w:rsidR="002816B0">
          <w:pgSz w:w="11905" w:h="16838"/>
          <w:pgMar w:top="1247" w:right="1021" w:bottom="907" w:left="1021" w:header="851" w:footer="680" w:gutter="0"/>
          <w:pgNumType w:start="1"/>
          <w:cols w:space="720"/>
          <w:docGrid w:linePitch="312"/>
        </w:sectPr>
      </w:pPr>
    </w:p>
    <w:p w:rsidR="002816B0" w:rsidRDefault="002816B0" w:rsidP="00E57102">
      <w:pPr>
        <w:spacing w:beforeLines="100" w:afterLines="100" w:line="360" w:lineRule="auto"/>
        <w:jc w:val="center"/>
        <w:outlineLvl w:val="0"/>
        <w:rPr>
          <w:sz w:val="30"/>
          <w:szCs w:val="30"/>
        </w:rPr>
      </w:pPr>
      <w:bookmarkStart w:id="46" w:name="_Toc172024929"/>
      <w:r>
        <w:rPr>
          <w:rFonts w:eastAsia="方正小标宋简体"/>
          <w:sz w:val="30"/>
          <w:szCs w:val="30"/>
        </w:rPr>
        <w:t xml:space="preserve">4  </w:t>
      </w:r>
      <w:r>
        <w:rPr>
          <w:rFonts w:eastAsia="方正小标宋简体" w:cs="方正小标宋简体" w:hint="eastAsia"/>
          <w:sz w:val="30"/>
          <w:szCs w:val="30"/>
        </w:rPr>
        <w:t>建</w:t>
      </w:r>
      <w:r>
        <w:rPr>
          <w:rFonts w:eastAsia="方正小标宋简体"/>
          <w:sz w:val="30"/>
          <w:szCs w:val="30"/>
        </w:rPr>
        <w:t xml:space="preserve">    </w:t>
      </w:r>
      <w:r>
        <w:rPr>
          <w:rFonts w:eastAsia="方正小标宋简体" w:cs="方正小标宋简体" w:hint="eastAsia"/>
          <w:sz w:val="30"/>
          <w:szCs w:val="30"/>
        </w:rPr>
        <w:t>筑</w:t>
      </w:r>
      <w:bookmarkEnd w:id="46"/>
    </w:p>
    <w:p w:rsidR="002816B0" w:rsidRDefault="002816B0" w:rsidP="00E57102">
      <w:pPr>
        <w:adjustRightInd w:val="0"/>
        <w:spacing w:beforeLines="100" w:afterLines="100" w:line="360" w:lineRule="auto"/>
        <w:ind w:firstLine="482"/>
        <w:jc w:val="center"/>
        <w:outlineLvl w:val="1"/>
        <w:rPr>
          <w:rFonts w:eastAsia="黑体"/>
          <w:b/>
          <w:bCs/>
          <w:sz w:val="24"/>
          <w:szCs w:val="24"/>
        </w:rPr>
      </w:pPr>
      <w:bookmarkStart w:id="47" w:name="_Toc172024930"/>
      <w:r>
        <w:rPr>
          <w:rFonts w:eastAsia="黑体"/>
          <w:b/>
          <w:bCs/>
          <w:sz w:val="24"/>
          <w:szCs w:val="24"/>
        </w:rPr>
        <w:t xml:space="preserve">4.1  </w:t>
      </w:r>
      <w:r>
        <w:rPr>
          <w:rFonts w:eastAsia="黑体" w:cs="黑体" w:hint="eastAsia"/>
          <w:b/>
          <w:bCs/>
          <w:sz w:val="24"/>
          <w:szCs w:val="24"/>
        </w:rPr>
        <w:t>一般规定</w:t>
      </w:r>
      <w:bookmarkEnd w:id="47"/>
    </w:p>
    <w:p w:rsidR="002816B0" w:rsidRDefault="002816B0" w:rsidP="00E57102">
      <w:pPr>
        <w:snapToGrid w:val="0"/>
        <w:spacing w:beforeLines="50" w:afterLines="50" w:line="360" w:lineRule="auto"/>
        <w:ind w:firstLine="482"/>
        <w:jc w:val="left"/>
        <w:rPr>
          <w:rFonts w:ascii="宋体"/>
          <w:kern w:val="0"/>
          <w:sz w:val="24"/>
          <w:szCs w:val="24"/>
          <w:shd w:val="clear" w:color="auto" w:fill="FFFFFF"/>
        </w:rPr>
      </w:pPr>
      <w:r>
        <w:rPr>
          <w:rFonts w:ascii="宋体" w:hAnsi="宋体" w:cs="宋体"/>
          <w:b/>
          <w:bCs/>
          <w:sz w:val="24"/>
          <w:szCs w:val="24"/>
        </w:rPr>
        <w:t>4.1.1</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建筑层数、高度、建筑面积、使用功能变更、内部装修的既有建筑改造工程，应按照现行消防技术标准进行核对并分类。</w:t>
      </w:r>
    </w:p>
    <w:p w:rsidR="002816B0" w:rsidRDefault="002816B0" w:rsidP="00E57102">
      <w:pPr>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【说明】建筑面积增加不包括外墙改为幕墙系统、外墙节能改造增加保温层厚度</w:t>
      </w:r>
      <w:r>
        <w:rPr>
          <w:rFonts w:ascii="仿宋" w:eastAsia="仿宋" w:hAnsi="仿宋" w:cs="仿宋" w:hint="eastAsia"/>
          <w:sz w:val="24"/>
          <w:szCs w:val="24"/>
        </w:rPr>
        <w:t>、</w:t>
      </w:r>
      <w:r>
        <w:rPr>
          <w:rFonts w:ascii="仿宋" w:eastAsia="仿宋" w:hAnsi="仿宋" w:cs="仿宋" w:hint="eastAsia"/>
          <w:sz w:val="24"/>
          <w:szCs w:val="24"/>
          <w:shd w:val="clear" w:color="auto" w:fill="FFFFFF"/>
        </w:rPr>
        <w:t>加设室外疏散楼梯、电梯、屋顶增加设备用房等情况。平改坡专项改造工程属于既有建筑修缮工程，其建筑高度发生变化时，建筑分类和耐火等级可维持原标准。</w:t>
      </w:r>
    </w:p>
    <w:p w:rsidR="002816B0" w:rsidRDefault="002816B0" w:rsidP="00E57102">
      <w:pPr>
        <w:spacing w:beforeLines="50" w:afterLines="50" w:line="360" w:lineRule="auto"/>
        <w:ind w:firstLine="482"/>
        <w:rPr>
          <w:rFonts w:ascii="宋体"/>
          <w:kern w:val="0"/>
          <w:sz w:val="24"/>
          <w:szCs w:val="24"/>
          <w:shd w:val="clear" w:color="auto" w:fill="FFFFFF"/>
        </w:rPr>
      </w:pPr>
      <w:r>
        <w:rPr>
          <w:rFonts w:ascii="宋体" w:hAnsi="宋体" w:cs="宋体"/>
          <w:b/>
          <w:bCs/>
          <w:sz w:val="24"/>
          <w:szCs w:val="24"/>
        </w:rPr>
        <w:t xml:space="preserve">4.1.2  </w:t>
      </w:r>
      <w:r>
        <w:rPr>
          <w:rFonts w:ascii="宋体" w:hAnsi="宋体" w:cs="宋体" w:hint="eastAsia"/>
          <w:kern w:val="0"/>
          <w:sz w:val="24"/>
          <w:szCs w:val="24"/>
          <w:shd w:val="clear" w:color="auto" w:fill="FFFFFF"/>
        </w:rPr>
        <w:t>改造工程与相关非改造区域的安全疏散、消防设施等应进行统一防火设计，改造工程不得对相关非改造区域的消防安全造成不利影响。</w:t>
      </w:r>
    </w:p>
    <w:p w:rsidR="002816B0" w:rsidRDefault="002816B0" w:rsidP="00E57102">
      <w:pPr>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建筑局部改造，尤其是楼层局部平面分隔调整的改造工程，划分不同的防火分区和防烟分区，但也有的建筑局部改造项目难以单独划分防火分区，无论何种情况，改造工程与相关非改造区域的安全疏散、消防设施等防火设计均应进行统一考虑。</w:t>
      </w:r>
    </w:p>
    <w:p w:rsidR="002816B0" w:rsidRDefault="002816B0" w:rsidP="00E57102">
      <w:pPr>
        <w:spacing w:beforeLines="50" w:afterLines="50" w:line="360" w:lineRule="auto"/>
        <w:ind w:firstLineChars="200"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改造工程的消防设计利用非改造区域现状设施时，应对相关现状设施进行评估，相关消防设施应能够满足改造工程的相关要求，如：当核心筒疏散楼梯、首层出入口等部位为非改造区域，且作为改造区域的疏散设施时，应保证其能够满足改造区域的相关消防疏散要求。</w:t>
      </w:r>
    </w:p>
    <w:p w:rsidR="002816B0" w:rsidRDefault="002816B0" w:rsidP="00E57102">
      <w:pPr>
        <w:spacing w:beforeLines="50" w:afterLines="50" w:line="360" w:lineRule="auto"/>
        <w:ind w:firstLineChars="200"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当改造区域与相邻非改造区域防火分区之间有疏散借用等情况时，改造后，非改造区域的消防安全不应受到不利影响。</w:t>
      </w:r>
    </w:p>
    <w:p w:rsidR="002816B0" w:rsidRDefault="002816B0" w:rsidP="00E57102">
      <w:pPr>
        <w:spacing w:beforeLines="50" w:afterLines="50" w:line="360" w:lineRule="auto"/>
        <w:ind w:firstLine="482"/>
        <w:rPr>
          <w:rFonts w:ascii="宋体"/>
          <w:kern w:val="0"/>
          <w:sz w:val="24"/>
          <w:szCs w:val="24"/>
          <w:shd w:val="clear" w:color="auto" w:fill="FFFFFF"/>
        </w:rPr>
      </w:pPr>
      <w:r>
        <w:rPr>
          <w:rFonts w:ascii="宋体" w:hAnsi="宋体" w:cs="宋体"/>
          <w:b/>
          <w:bCs/>
          <w:sz w:val="24"/>
          <w:szCs w:val="24"/>
        </w:rPr>
        <w:t xml:space="preserve">4.1.3  </w:t>
      </w:r>
      <w:r>
        <w:rPr>
          <w:rFonts w:ascii="宋体" w:hAnsi="宋体" w:cs="宋体" w:hint="eastAsia"/>
          <w:kern w:val="0"/>
          <w:sz w:val="24"/>
          <w:szCs w:val="24"/>
          <w:shd w:val="clear" w:color="auto" w:fill="FFFFFF"/>
        </w:rPr>
        <w:t>既有建筑改造应根据改造部分不同功能需求，依据现行标准</w:t>
      </w:r>
      <w:r w:rsidRPr="00207308">
        <w:rPr>
          <w:rFonts w:ascii="宋体" w:hAnsi="宋体" w:cs="宋体" w:hint="eastAsia"/>
          <w:kern w:val="0"/>
          <w:sz w:val="24"/>
          <w:szCs w:val="24"/>
          <w:shd w:val="clear" w:color="auto" w:fill="FFFFFF"/>
        </w:rPr>
        <w:t>复核</w:t>
      </w:r>
      <w:r>
        <w:rPr>
          <w:rFonts w:ascii="宋体" w:hAnsi="宋体" w:cs="宋体" w:hint="eastAsia"/>
          <w:kern w:val="0"/>
          <w:sz w:val="24"/>
          <w:szCs w:val="24"/>
          <w:shd w:val="clear" w:color="auto" w:fill="FFFFFF"/>
        </w:rPr>
        <w:t>安全出口、</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疏散走道、疏散距离、疏散宽度等设计。</w:t>
      </w:r>
    </w:p>
    <w:p w:rsidR="002816B0" w:rsidRDefault="002816B0" w:rsidP="00E57102">
      <w:pPr>
        <w:spacing w:beforeLines="5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4.1.4  </w:t>
      </w:r>
      <w:r>
        <w:rPr>
          <w:rFonts w:ascii="宋体" w:hAnsi="宋体" w:cs="宋体" w:hint="eastAsia"/>
          <w:kern w:val="0"/>
          <w:sz w:val="24"/>
          <w:szCs w:val="24"/>
          <w:shd w:val="clear" w:color="auto" w:fill="FFFFFF"/>
        </w:rPr>
        <w:t>建筑功能未改变的建筑整体改造和建筑局部改造，当外墙不同步改造时，外墙保温材料的燃烧性能等级可适用原有标准。</w:t>
      </w:r>
    </w:p>
    <w:p w:rsidR="002816B0" w:rsidRDefault="002816B0" w:rsidP="00E57102">
      <w:pPr>
        <w:spacing w:beforeLines="100" w:afterLines="100" w:line="360" w:lineRule="auto"/>
        <w:ind w:firstLine="482"/>
        <w:jc w:val="center"/>
        <w:outlineLvl w:val="1"/>
        <w:rPr>
          <w:rFonts w:eastAsia="黑体"/>
          <w:b/>
          <w:bCs/>
          <w:sz w:val="24"/>
          <w:szCs w:val="24"/>
        </w:rPr>
      </w:pPr>
      <w:bookmarkStart w:id="48" w:name="_Toc172024931"/>
      <w:r>
        <w:rPr>
          <w:rFonts w:eastAsia="黑体"/>
          <w:b/>
          <w:bCs/>
          <w:sz w:val="24"/>
          <w:szCs w:val="24"/>
        </w:rPr>
        <w:t xml:space="preserve">4.2  </w:t>
      </w:r>
      <w:r>
        <w:rPr>
          <w:rFonts w:eastAsia="黑体" w:cs="黑体" w:hint="eastAsia"/>
          <w:b/>
          <w:bCs/>
          <w:sz w:val="24"/>
          <w:szCs w:val="24"/>
        </w:rPr>
        <w:t>消防救援设施</w:t>
      </w:r>
      <w:bookmarkEnd w:id="48"/>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4.2.1  </w:t>
      </w:r>
      <w:r>
        <w:rPr>
          <w:rFonts w:ascii="宋体" w:hAnsi="宋体" w:cs="宋体" w:hint="eastAsia"/>
          <w:kern w:val="0"/>
          <w:sz w:val="24"/>
          <w:szCs w:val="24"/>
          <w:shd w:val="clear" w:color="auto" w:fill="FFFFFF"/>
        </w:rPr>
        <w:t>建筑外墙应按照现行标准设置消防救援口，当消防救援口的净宽度不满</w:t>
      </w:r>
      <w:r w:rsidRPr="00207308">
        <w:rPr>
          <w:rFonts w:ascii="宋体" w:hAnsi="宋体" w:cs="宋体" w:hint="eastAsia"/>
          <w:kern w:val="0"/>
          <w:sz w:val="24"/>
          <w:szCs w:val="24"/>
          <w:shd w:val="clear" w:color="auto" w:fill="FFFFFF"/>
        </w:rPr>
        <w:t>足</w:t>
      </w:r>
      <w:r w:rsidRPr="00207308">
        <w:rPr>
          <w:rFonts w:ascii="宋体" w:hAnsi="宋体" w:cs="宋体"/>
          <w:kern w:val="0"/>
          <w:sz w:val="24"/>
          <w:szCs w:val="24"/>
          <w:shd w:val="clear" w:color="auto" w:fill="FFFFFF"/>
        </w:rPr>
        <w:t>1.0m</w:t>
      </w:r>
      <w:r>
        <w:rPr>
          <w:rFonts w:ascii="宋体" w:hAnsi="宋体" w:cs="宋体" w:hint="eastAsia"/>
          <w:kern w:val="0"/>
          <w:sz w:val="24"/>
          <w:szCs w:val="24"/>
          <w:shd w:val="clear" w:color="auto" w:fill="FFFFFF"/>
        </w:rPr>
        <w:t>时，净宽度不应小于</w:t>
      </w:r>
      <w:r>
        <w:rPr>
          <w:rFonts w:ascii="宋体" w:hAnsi="宋体" w:cs="宋体"/>
          <w:kern w:val="0"/>
          <w:sz w:val="24"/>
          <w:szCs w:val="24"/>
          <w:shd w:val="clear" w:color="auto" w:fill="FFFFFF"/>
        </w:rPr>
        <w:t>0.8m</w:t>
      </w:r>
      <w:r>
        <w:rPr>
          <w:rFonts w:ascii="宋体" w:hAnsi="宋体" w:cs="宋体" w:hint="eastAsia"/>
          <w:kern w:val="0"/>
          <w:sz w:val="24"/>
          <w:szCs w:val="24"/>
          <w:shd w:val="clear" w:color="auto" w:fill="FFFFFF"/>
        </w:rPr>
        <w:t>，净高度不应小于</w:t>
      </w:r>
      <w:r>
        <w:rPr>
          <w:rFonts w:ascii="宋体" w:hAnsi="宋体" w:cs="宋体"/>
          <w:kern w:val="0"/>
          <w:sz w:val="24"/>
          <w:szCs w:val="24"/>
          <w:shd w:val="clear" w:color="auto" w:fill="FFFFFF"/>
        </w:rPr>
        <w:t>1.4</w:t>
      </w:r>
      <w:r>
        <w:rPr>
          <w:rFonts w:ascii="宋体" w:hAnsi="宋体" w:cs="宋体" w:hint="eastAsia"/>
          <w:kern w:val="0"/>
          <w:sz w:val="24"/>
          <w:szCs w:val="24"/>
          <w:shd w:val="clear" w:color="auto" w:fill="FFFFFF"/>
        </w:rPr>
        <w:t>米</w:t>
      </w:r>
      <w:r>
        <w:rPr>
          <w:rFonts w:ascii="宋体" w:hAnsi="宋体" w:cs="宋体"/>
          <w:kern w:val="0"/>
          <w:sz w:val="24"/>
          <w:szCs w:val="24"/>
          <w:shd w:val="clear" w:color="auto" w:fill="FFFFFF"/>
        </w:rPr>
        <w:t>m</w:t>
      </w:r>
      <w:r>
        <w:rPr>
          <w:rFonts w:ascii="宋体" w:hAnsi="宋体" w:cs="宋体" w:hint="eastAsia"/>
          <w:kern w:val="0"/>
          <w:sz w:val="24"/>
          <w:szCs w:val="24"/>
          <w:shd w:val="clear" w:color="auto" w:fill="FFFFFF"/>
        </w:rPr>
        <w:t>。</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4.2.2</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对于不需要增设消防电梯的既有建筑改造，原消防电梯的停靠楼层、前室布置、位置，层门耐火完整性要求，机房等都可适用原标准；对于需增设消防电梯的既有建筑改造，新增消防电梯确有困难时，</w:t>
      </w:r>
      <w:r w:rsidRPr="00207308">
        <w:rPr>
          <w:rFonts w:ascii="宋体" w:hAnsi="宋体" w:cs="宋体" w:hint="eastAsia"/>
          <w:kern w:val="0"/>
          <w:sz w:val="24"/>
          <w:szCs w:val="24"/>
          <w:shd w:val="clear" w:color="auto" w:fill="FFFFFF"/>
        </w:rPr>
        <w:t>除可不通至地下室最底层外</w:t>
      </w:r>
      <w:r>
        <w:rPr>
          <w:rFonts w:ascii="宋体" w:hAnsi="宋体" w:cs="宋体" w:hint="eastAsia"/>
          <w:kern w:val="0"/>
          <w:sz w:val="24"/>
          <w:szCs w:val="24"/>
          <w:shd w:val="clear" w:color="auto" w:fill="FFFFFF"/>
        </w:rPr>
        <w:t>其余都应执行现行标准。</w:t>
      </w:r>
    </w:p>
    <w:p w:rsidR="002816B0" w:rsidRDefault="002816B0" w:rsidP="00E57102">
      <w:pPr>
        <w:spacing w:before="240" w:afterLines="50" w:line="360" w:lineRule="auto"/>
        <w:ind w:firstLine="480"/>
        <w:rPr>
          <w:rFonts w:ascii="仿宋" w:eastAsia="仿宋" w:hAnsi="仿宋"/>
          <w:b/>
          <w:bCs/>
          <w:color w:val="FF0000"/>
          <w:sz w:val="24"/>
          <w:szCs w:val="24"/>
          <w:shd w:val="clear" w:color="auto" w:fill="FFFFFF"/>
        </w:rPr>
      </w:pPr>
      <w:r>
        <w:rPr>
          <w:rFonts w:ascii="仿宋" w:eastAsia="仿宋" w:hAnsi="仿宋" w:cs="仿宋" w:hint="eastAsia"/>
          <w:sz w:val="24"/>
          <w:szCs w:val="24"/>
          <w:shd w:val="clear" w:color="auto" w:fill="FFFFFF"/>
        </w:rPr>
        <w:t>【说明】增加的消防电梯需增设电梯基坑及集水坑，如通至地下室最底层，将破坏建筑结构底板，</w:t>
      </w:r>
      <w:r w:rsidRPr="00207308">
        <w:rPr>
          <w:rFonts w:ascii="仿宋" w:eastAsia="仿宋" w:hAnsi="仿宋" w:cs="仿宋" w:hint="eastAsia"/>
          <w:sz w:val="24"/>
          <w:szCs w:val="24"/>
          <w:shd w:val="clear" w:color="auto" w:fill="FFFFFF"/>
        </w:rPr>
        <w:t>导致底板防水层无法封闭，造成很大的漏水隐患。</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4.2.3  </w:t>
      </w:r>
      <w:r>
        <w:rPr>
          <w:rFonts w:ascii="宋体" w:hAnsi="宋体" w:cs="宋体" w:hint="eastAsia"/>
          <w:kern w:val="0"/>
          <w:sz w:val="24"/>
          <w:szCs w:val="24"/>
          <w:shd w:val="clear" w:color="auto" w:fill="FFFFFF"/>
        </w:rPr>
        <w:t>当高层建筑由于现状场地条件不足，难以符合现行消防技术标准规定的消防车登高操作场地相关设计要求时，可适用原消防技术标准，但本建筑内不宜增加老年人照料设施、儿童活动场所、医疗场所、歌舞娱乐放映游艺场所。</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w:t>
      </w:r>
      <w:r w:rsidRPr="00C271B9">
        <w:rPr>
          <w:rFonts w:ascii="仿宋" w:eastAsia="仿宋" w:hAnsi="仿宋" w:cs="仿宋" w:hint="eastAsia"/>
          <w:sz w:val="24"/>
          <w:szCs w:val="24"/>
          <w:shd w:val="clear" w:color="auto" w:fill="FFFFFF"/>
        </w:rPr>
        <w:t>】</w:t>
      </w:r>
      <w:r>
        <w:rPr>
          <w:rFonts w:ascii="仿宋" w:eastAsia="仿宋" w:hAnsi="仿宋" w:cs="仿宋" w:hint="eastAsia"/>
          <w:sz w:val="24"/>
          <w:szCs w:val="24"/>
          <w:shd w:val="clear" w:color="auto" w:fill="FFFFFF"/>
        </w:rPr>
        <w:t>原设计</w:t>
      </w:r>
      <w:r w:rsidRPr="00C271B9">
        <w:rPr>
          <w:rFonts w:ascii="仿宋" w:eastAsia="仿宋" w:hAnsi="仿宋" w:cs="仿宋" w:hint="eastAsia"/>
          <w:sz w:val="24"/>
          <w:szCs w:val="24"/>
          <w:shd w:val="clear" w:color="auto" w:fill="FFFFFF"/>
        </w:rPr>
        <w:t>标准中</w:t>
      </w:r>
      <w:r>
        <w:rPr>
          <w:rFonts w:ascii="仿宋" w:eastAsia="仿宋" w:hAnsi="仿宋" w:cs="仿宋" w:hint="eastAsia"/>
          <w:sz w:val="24"/>
          <w:szCs w:val="24"/>
          <w:shd w:val="clear" w:color="auto" w:fill="FFFFFF"/>
        </w:rPr>
        <w:t>未对消防车登高操作场地单独作明确规定，室外场地涉及道路、广场、绿地等城市多个规划方面的要求。改造项目条件受限时，也可结合现状消防道路进行登高操作扑救，但利用城市道路进行扑救应具体分析条件，避免高大树木、市政设施及路侧停车位等障碍物的影响。</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4.2.4 </w:t>
      </w:r>
      <w:r>
        <w:rPr>
          <w:rFonts w:ascii="宋体" w:hAnsi="宋体" w:cs="宋体"/>
          <w:b/>
          <w:bCs/>
          <w:color w:val="FF0000"/>
          <w:sz w:val="24"/>
          <w:szCs w:val="24"/>
        </w:rPr>
        <w:t xml:space="preserve"> </w:t>
      </w:r>
      <w:r w:rsidRPr="00C271B9">
        <w:rPr>
          <w:rFonts w:ascii="宋体" w:hAnsi="宋体" w:cs="宋体" w:hint="eastAsia"/>
          <w:kern w:val="0"/>
          <w:sz w:val="24"/>
          <w:szCs w:val="24"/>
          <w:shd w:val="clear" w:color="auto" w:fill="FFFFFF"/>
        </w:rPr>
        <w:t>改变使用功能的整体改造工程，</w:t>
      </w:r>
      <w:r>
        <w:rPr>
          <w:rFonts w:ascii="宋体" w:hAnsi="宋体" w:cs="宋体" w:hint="eastAsia"/>
          <w:kern w:val="0"/>
          <w:sz w:val="24"/>
          <w:szCs w:val="24"/>
          <w:shd w:val="clear" w:color="auto" w:fill="FFFFFF"/>
        </w:rPr>
        <w:t>其消防车道、消防车登高操作场地、消防车回车场地应</w:t>
      </w:r>
      <w:r w:rsidRPr="00C271B9">
        <w:rPr>
          <w:rFonts w:ascii="宋体" w:hAnsi="宋体" w:cs="宋体" w:hint="eastAsia"/>
          <w:kern w:val="0"/>
          <w:sz w:val="24"/>
          <w:szCs w:val="24"/>
          <w:shd w:val="clear" w:color="auto" w:fill="FFFFFF"/>
        </w:rPr>
        <w:t>符合现行规范标准及规范要求，</w:t>
      </w:r>
      <w:r>
        <w:rPr>
          <w:rFonts w:ascii="宋体" w:hAnsi="宋体" w:cs="宋体" w:hint="eastAsia"/>
          <w:kern w:val="0"/>
          <w:sz w:val="24"/>
          <w:szCs w:val="24"/>
          <w:shd w:val="clear" w:color="auto" w:fill="FFFFFF"/>
        </w:rPr>
        <w:t>补充完善“消防通道禁止占用”标志和标线，具体要求详见《消防救援局关于进一步明确消防车通道管理若干措施的通知》。</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【说明】消防巡查时常有消防车道、消防车登高操作场地、消防车回车场地被机动车、固定设施等占用的情况发生，对消防救援产生很大影响，因此消防改造时消防通道标识一定要落实到位。</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4.2.5  </w:t>
      </w:r>
      <w:r>
        <w:rPr>
          <w:rFonts w:ascii="宋体" w:hAnsi="宋体" w:cs="宋体" w:hint="eastAsia"/>
          <w:kern w:val="0"/>
          <w:sz w:val="24"/>
          <w:szCs w:val="24"/>
          <w:shd w:val="clear" w:color="auto" w:fill="FFFFFF"/>
        </w:rPr>
        <w:t>消防救援窗口应优先设置在公共走廊、自然通风排烟的疏散楼梯间、前室等公共空间，不应设置在空调机房、排烟机房、配电室、档案室等设备用房及室内回廊、中庭、内天井等室内临空部位的外窗洞口。</w:t>
      </w:r>
    </w:p>
    <w:p w:rsidR="002816B0" w:rsidRDefault="002816B0" w:rsidP="00E57102">
      <w:pPr>
        <w:spacing w:before="240" w:afterLines="50" w:line="360" w:lineRule="auto"/>
        <w:ind w:firstLine="480"/>
        <w:rPr>
          <w:rFonts w:ascii="方正楷体_GBK" w:eastAsia="方正楷体_GBK" w:hAnsi="方正楷体_GBK"/>
          <w:b/>
          <w:bCs/>
          <w:color w:val="FF0000"/>
          <w:sz w:val="24"/>
          <w:szCs w:val="24"/>
          <w:shd w:val="clear" w:color="auto" w:fill="FFFFFF"/>
        </w:rPr>
      </w:pPr>
      <w:r>
        <w:rPr>
          <w:rFonts w:ascii="仿宋" w:eastAsia="仿宋" w:hAnsi="仿宋" w:cs="仿宋" w:hint="eastAsia"/>
          <w:sz w:val="24"/>
          <w:szCs w:val="24"/>
          <w:shd w:val="clear" w:color="auto" w:fill="FFFFFF"/>
        </w:rPr>
        <w:t>【说明】消防设计文件审查时经常发现消防救援窗设置不合理，有的甚至设置在设备间外窗，由于这些房间门经常锁闭，着火时无法起到消防救援窗的作用。</w:t>
      </w:r>
      <w:r w:rsidRPr="00F8049F">
        <w:rPr>
          <w:rFonts w:ascii="仿宋" w:eastAsia="仿宋" w:hAnsi="仿宋" w:cs="仿宋" w:hint="eastAsia"/>
          <w:sz w:val="24"/>
          <w:szCs w:val="24"/>
          <w:shd w:val="clear" w:color="auto" w:fill="FFFFFF"/>
        </w:rPr>
        <w:t>设置在其他房间时其疏散门应直通疏散通道，可从内部、外部手动开启并标识。</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4.2.6  </w:t>
      </w:r>
      <w:r>
        <w:rPr>
          <w:rFonts w:ascii="宋体" w:hAnsi="宋体" w:cs="宋体" w:hint="eastAsia"/>
          <w:kern w:val="0"/>
          <w:sz w:val="24"/>
          <w:szCs w:val="24"/>
          <w:shd w:val="clear" w:color="auto" w:fill="FFFFFF"/>
        </w:rPr>
        <w:t>除埋深大于</w:t>
      </w:r>
      <w:r>
        <w:rPr>
          <w:rFonts w:ascii="宋体" w:hAnsi="宋体" w:cs="宋体"/>
          <w:kern w:val="0"/>
          <w:sz w:val="24"/>
          <w:szCs w:val="24"/>
          <w:shd w:val="clear" w:color="auto" w:fill="FFFFFF"/>
        </w:rPr>
        <w:t>10m</w:t>
      </w:r>
      <w:r>
        <w:rPr>
          <w:rFonts w:ascii="宋体" w:hAnsi="宋体" w:cs="宋体" w:hint="eastAsia"/>
          <w:kern w:val="0"/>
          <w:sz w:val="24"/>
          <w:szCs w:val="24"/>
          <w:shd w:val="clear" w:color="auto" w:fill="FFFFFF"/>
        </w:rPr>
        <w:t>且建筑面积大于</w:t>
      </w:r>
      <w:r>
        <w:rPr>
          <w:rFonts w:ascii="宋体" w:hAnsi="宋体" w:cs="宋体"/>
          <w:kern w:val="0"/>
          <w:sz w:val="24"/>
          <w:szCs w:val="24"/>
          <w:shd w:val="clear" w:color="auto" w:fill="FFFFFF"/>
        </w:rPr>
        <w:t>3000m</w:t>
      </w:r>
      <w:r>
        <w:rPr>
          <w:rFonts w:ascii="宋体" w:hAnsi="宋体" w:cs="宋体"/>
          <w:kern w:val="0"/>
          <w:sz w:val="24"/>
          <w:szCs w:val="24"/>
          <w:shd w:val="clear" w:color="auto" w:fill="FFFFFF"/>
          <w:vertAlign w:val="superscript"/>
        </w:rPr>
        <w:t>2</w:t>
      </w:r>
      <w:r>
        <w:rPr>
          <w:rFonts w:ascii="宋体" w:hAnsi="宋体" w:cs="宋体" w:hint="eastAsia"/>
          <w:kern w:val="0"/>
          <w:sz w:val="24"/>
          <w:szCs w:val="24"/>
          <w:shd w:val="clear" w:color="auto" w:fill="FFFFFF"/>
        </w:rPr>
        <w:t>的地下商业外，其他埋深大于</w:t>
      </w:r>
      <w:r>
        <w:rPr>
          <w:rFonts w:ascii="宋体" w:hAnsi="宋体" w:cs="宋体"/>
          <w:kern w:val="0"/>
          <w:sz w:val="24"/>
          <w:szCs w:val="24"/>
          <w:shd w:val="clear" w:color="auto" w:fill="FFFFFF"/>
        </w:rPr>
        <w:t>10m</w:t>
      </w:r>
      <w:r>
        <w:rPr>
          <w:rFonts w:ascii="宋体" w:hAnsi="宋体" w:cs="宋体" w:hint="eastAsia"/>
          <w:kern w:val="0"/>
          <w:sz w:val="24"/>
          <w:szCs w:val="24"/>
          <w:shd w:val="clear" w:color="auto" w:fill="FFFFFF"/>
        </w:rPr>
        <w:t>且建筑面积大于</w:t>
      </w:r>
      <w:r>
        <w:rPr>
          <w:rFonts w:ascii="宋体" w:hAnsi="宋体" w:cs="宋体"/>
          <w:kern w:val="0"/>
          <w:sz w:val="24"/>
          <w:szCs w:val="24"/>
          <w:shd w:val="clear" w:color="auto" w:fill="FFFFFF"/>
        </w:rPr>
        <w:t>3000m</w:t>
      </w:r>
      <w:r>
        <w:rPr>
          <w:rFonts w:ascii="宋体" w:hAnsi="宋体" w:cs="宋体"/>
          <w:kern w:val="0"/>
          <w:sz w:val="24"/>
          <w:szCs w:val="24"/>
          <w:shd w:val="clear" w:color="auto" w:fill="FFFFFF"/>
          <w:vertAlign w:val="superscript"/>
        </w:rPr>
        <w:t>2</w:t>
      </w:r>
      <w:r>
        <w:rPr>
          <w:rFonts w:ascii="宋体" w:hAnsi="宋体" w:cs="宋体" w:hint="eastAsia"/>
          <w:kern w:val="0"/>
          <w:sz w:val="24"/>
          <w:szCs w:val="24"/>
          <w:shd w:val="clear" w:color="auto" w:fill="FFFFFF"/>
        </w:rPr>
        <w:t>地下、半地下建筑改造工程确有困难，当设有地下直通室外的防烟楼梯间、室外疏散楼梯或防火分区贴临下沉式广场时，可不设置消防电梯。</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w:t>
      </w:r>
      <w:r w:rsidRPr="00F8049F">
        <w:rPr>
          <w:rFonts w:ascii="仿宋" w:eastAsia="仿宋" w:hAnsi="仿宋" w:cs="仿宋" w:hint="eastAsia"/>
          <w:sz w:val="24"/>
          <w:szCs w:val="24"/>
          <w:shd w:val="clear" w:color="auto" w:fill="FFFFFF"/>
        </w:rPr>
        <w:t>原设计标准</w:t>
      </w:r>
      <w:r w:rsidRPr="00265F46">
        <w:rPr>
          <w:rFonts w:ascii="仿宋" w:eastAsia="仿宋" w:hAnsi="仿宋" w:cs="仿宋" w:hint="eastAsia"/>
          <w:sz w:val="24"/>
          <w:szCs w:val="24"/>
          <w:shd w:val="clear" w:color="auto" w:fill="FFFFFF"/>
        </w:rPr>
        <w:t>未明确地下</w:t>
      </w:r>
      <w:r>
        <w:rPr>
          <w:rFonts w:ascii="仿宋" w:eastAsia="仿宋" w:hAnsi="仿宋" w:cs="仿宋" w:hint="eastAsia"/>
          <w:sz w:val="24"/>
          <w:szCs w:val="24"/>
          <w:shd w:val="clear" w:color="auto" w:fill="FFFFFF"/>
        </w:rPr>
        <w:t>室设消防电梯的要求，受空间、结构影响，改造项目增加消防电梯较为困难。本条中的埋深指商业部分埋深，建筑面积包括营业面积、储存面积及其他配套服务面积。</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4.2.7  </w:t>
      </w:r>
      <w:r>
        <w:rPr>
          <w:rFonts w:ascii="宋体" w:hAnsi="宋体" w:cs="宋体" w:hint="eastAsia"/>
          <w:kern w:val="0"/>
          <w:sz w:val="24"/>
          <w:szCs w:val="24"/>
          <w:shd w:val="clear" w:color="auto" w:fill="FFFFFF"/>
        </w:rPr>
        <w:t>除设置老年人照料设施、儿童活动场所、医疗场所、歌舞娱乐放映游艺场所外，既有建筑高度小于</w:t>
      </w:r>
      <w:r>
        <w:rPr>
          <w:rFonts w:ascii="宋体" w:hAnsi="宋体" w:cs="宋体"/>
          <w:kern w:val="0"/>
          <w:sz w:val="24"/>
          <w:szCs w:val="24"/>
          <w:shd w:val="clear" w:color="auto" w:fill="FFFFFF"/>
        </w:rPr>
        <w:t>50m</w:t>
      </w:r>
      <w:r>
        <w:rPr>
          <w:rFonts w:ascii="宋体" w:hAnsi="宋体" w:cs="宋体" w:hint="eastAsia"/>
          <w:kern w:val="0"/>
          <w:sz w:val="24"/>
          <w:szCs w:val="24"/>
          <w:shd w:val="clear" w:color="auto" w:fill="FFFFFF"/>
        </w:rPr>
        <w:t>，或消防电梯前室设有消防救援口且救援口对应范围内设有消防车登高操作场地时，既有消防电梯前室短边尺寸可不受</w:t>
      </w:r>
      <w:r>
        <w:rPr>
          <w:rFonts w:ascii="宋体" w:hAnsi="宋体" w:cs="宋体"/>
          <w:kern w:val="0"/>
          <w:sz w:val="24"/>
          <w:szCs w:val="24"/>
          <w:shd w:val="clear" w:color="auto" w:fill="FFFFFF"/>
        </w:rPr>
        <w:t>2.4m</w:t>
      </w:r>
      <w:r>
        <w:rPr>
          <w:rFonts w:ascii="宋体" w:hAnsi="宋体" w:cs="宋体" w:hint="eastAsia"/>
          <w:kern w:val="0"/>
          <w:sz w:val="24"/>
          <w:szCs w:val="24"/>
          <w:shd w:val="clear" w:color="auto" w:fill="FFFFFF"/>
        </w:rPr>
        <w:t>的限制。</w:t>
      </w:r>
      <w:r>
        <w:rPr>
          <w:rFonts w:ascii="宋体" w:hAnsi="宋体" w:cs="宋体"/>
          <w:kern w:val="0"/>
          <w:sz w:val="24"/>
          <w:szCs w:val="24"/>
          <w:shd w:val="clear" w:color="auto" w:fill="FFFFFF"/>
        </w:rPr>
        <w:t xml:space="preserve">                                                                                                                                                                                                                                                                                                                                                                                                                                                                                                                                        </w:t>
      </w:r>
    </w:p>
    <w:p w:rsidR="002816B0" w:rsidRDefault="002816B0" w:rsidP="00E57102">
      <w:pPr>
        <w:spacing w:beforeLines="100" w:afterLines="100" w:line="360" w:lineRule="auto"/>
        <w:ind w:firstLine="482"/>
        <w:jc w:val="center"/>
        <w:outlineLvl w:val="1"/>
        <w:rPr>
          <w:rFonts w:ascii="宋体"/>
          <w:b/>
          <w:bCs/>
          <w:sz w:val="24"/>
          <w:szCs w:val="24"/>
        </w:rPr>
      </w:pPr>
      <w:bookmarkStart w:id="49" w:name="_Toc172024932"/>
      <w:r>
        <w:rPr>
          <w:rFonts w:ascii="宋体" w:hAnsi="宋体" w:cs="宋体"/>
          <w:b/>
          <w:bCs/>
          <w:sz w:val="24"/>
          <w:szCs w:val="24"/>
        </w:rPr>
        <w:t xml:space="preserve">4.3  </w:t>
      </w:r>
      <w:r>
        <w:rPr>
          <w:rFonts w:ascii="宋体" w:hAnsi="宋体" w:cs="宋体" w:hint="eastAsia"/>
          <w:b/>
          <w:bCs/>
          <w:sz w:val="24"/>
          <w:szCs w:val="24"/>
        </w:rPr>
        <w:t>建筑总平面布局</w:t>
      </w:r>
      <w:bookmarkEnd w:id="49"/>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4.3.1  </w:t>
      </w:r>
      <w:r>
        <w:rPr>
          <w:rFonts w:ascii="宋体" w:hAnsi="宋体" w:cs="宋体" w:hint="eastAsia"/>
          <w:kern w:val="0"/>
          <w:sz w:val="24"/>
          <w:szCs w:val="24"/>
          <w:shd w:val="clear" w:color="auto" w:fill="FFFFFF"/>
        </w:rPr>
        <w:t>既有建筑改造工程应统筹总体布局。宜根据建设需求采取疏通消防道路、开辟室外集散广场、控制防火间距等措施，完善周边消防基础设施，改善消防救援条件，保障消防安全。</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4.3.2  </w:t>
      </w:r>
      <w:r>
        <w:rPr>
          <w:rFonts w:ascii="宋体" w:hAnsi="宋体" w:cs="宋体" w:hint="eastAsia"/>
          <w:kern w:val="0"/>
          <w:sz w:val="24"/>
          <w:szCs w:val="24"/>
          <w:shd w:val="clear" w:color="auto" w:fill="FFFFFF"/>
        </w:rPr>
        <w:t>既有单、多层建筑改造后为单一使用功能，人员密集场所除外，且既有建筑的占地面积总和不大于</w:t>
      </w:r>
      <w:r>
        <w:rPr>
          <w:rFonts w:ascii="宋体" w:hAnsi="宋体" w:cs="宋体"/>
          <w:kern w:val="0"/>
          <w:sz w:val="24"/>
          <w:szCs w:val="24"/>
          <w:shd w:val="clear" w:color="auto" w:fill="FFFFFF"/>
        </w:rPr>
        <w:t>2500m</w:t>
      </w:r>
      <w:r w:rsidRPr="00F8049F">
        <w:rPr>
          <w:rFonts w:ascii="宋体" w:hAnsi="宋体" w:cs="宋体"/>
          <w:kern w:val="0"/>
          <w:sz w:val="24"/>
          <w:szCs w:val="24"/>
          <w:shd w:val="clear" w:color="auto" w:fill="FFFFFF"/>
        </w:rPr>
        <w:t>2</w:t>
      </w:r>
      <w:r>
        <w:rPr>
          <w:rFonts w:ascii="宋体" w:hAnsi="宋体" w:cs="宋体" w:hint="eastAsia"/>
          <w:kern w:val="0"/>
          <w:sz w:val="24"/>
          <w:szCs w:val="24"/>
          <w:shd w:val="clear" w:color="auto" w:fill="FFFFFF"/>
        </w:rPr>
        <w:t>时，可成组布置，但组内建筑物之间的</w:t>
      </w:r>
      <w:r w:rsidRPr="00F8049F">
        <w:rPr>
          <w:rFonts w:ascii="宋体" w:hAnsi="宋体" w:cs="宋体" w:hint="eastAsia"/>
          <w:kern w:val="0"/>
          <w:sz w:val="24"/>
          <w:szCs w:val="24"/>
          <w:shd w:val="clear" w:color="auto" w:fill="FFFFFF"/>
        </w:rPr>
        <w:t>防火</w:t>
      </w:r>
      <w:r>
        <w:rPr>
          <w:rFonts w:ascii="宋体" w:hAnsi="宋体" w:cs="宋体" w:hint="eastAsia"/>
          <w:kern w:val="0"/>
          <w:sz w:val="24"/>
          <w:szCs w:val="24"/>
          <w:shd w:val="clear" w:color="auto" w:fill="FFFFFF"/>
        </w:rPr>
        <w:t>间距不宜小于</w:t>
      </w:r>
      <w:r>
        <w:rPr>
          <w:rFonts w:ascii="宋体" w:hAnsi="宋体" w:cs="宋体"/>
          <w:kern w:val="0"/>
          <w:sz w:val="24"/>
          <w:szCs w:val="24"/>
          <w:shd w:val="clear" w:color="auto" w:fill="FFFFFF"/>
        </w:rPr>
        <w:t>4m</w:t>
      </w:r>
      <w:r>
        <w:rPr>
          <w:rFonts w:ascii="宋体" w:hAnsi="宋体" w:cs="宋体" w:hint="eastAsia"/>
          <w:kern w:val="0"/>
          <w:sz w:val="24"/>
          <w:szCs w:val="24"/>
          <w:shd w:val="clear" w:color="auto" w:fill="FFFFFF"/>
        </w:rPr>
        <w:t>。组与组或组与相邻建筑物的防火间距，不应小于现行标准的有关规定。</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4.3.3  </w:t>
      </w:r>
      <w:r>
        <w:rPr>
          <w:rFonts w:ascii="宋体" w:hAnsi="宋体" w:cs="宋体" w:hint="eastAsia"/>
          <w:kern w:val="0"/>
          <w:sz w:val="24"/>
          <w:szCs w:val="24"/>
          <w:shd w:val="clear" w:color="auto" w:fill="FFFFFF"/>
        </w:rPr>
        <w:t>在既有建筑的改造设计中，若改变了改造范围内建筑的</w:t>
      </w:r>
      <w:r w:rsidRPr="00F8049F">
        <w:rPr>
          <w:rFonts w:ascii="宋体" w:hAnsi="宋体" w:cs="宋体" w:hint="eastAsia"/>
          <w:kern w:val="0"/>
          <w:sz w:val="24"/>
          <w:szCs w:val="24"/>
          <w:shd w:val="clear" w:color="auto" w:fill="FFFFFF"/>
        </w:rPr>
        <w:t>防火</w:t>
      </w:r>
      <w:r>
        <w:rPr>
          <w:rFonts w:ascii="宋体" w:hAnsi="宋体" w:cs="宋体" w:hint="eastAsia"/>
          <w:kern w:val="0"/>
          <w:sz w:val="24"/>
          <w:szCs w:val="24"/>
          <w:shd w:val="clear" w:color="auto" w:fill="FFFFFF"/>
        </w:rPr>
        <w:t>间距，以及与之相关的改造范围外建筑的</w:t>
      </w:r>
      <w:r w:rsidRPr="00F8049F">
        <w:rPr>
          <w:rFonts w:ascii="宋体" w:hAnsi="宋体" w:cs="宋体" w:hint="eastAsia"/>
          <w:kern w:val="0"/>
          <w:sz w:val="24"/>
          <w:szCs w:val="24"/>
          <w:shd w:val="clear" w:color="auto" w:fill="FFFFFF"/>
        </w:rPr>
        <w:t>防火</w:t>
      </w:r>
      <w:r>
        <w:rPr>
          <w:rFonts w:ascii="宋体" w:hAnsi="宋体" w:cs="宋体" w:hint="eastAsia"/>
          <w:kern w:val="0"/>
          <w:sz w:val="24"/>
          <w:szCs w:val="24"/>
          <w:shd w:val="clear" w:color="auto" w:fill="FFFFFF"/>
        </w:rPr>
        <w:t>间距时，其</w:t>
      </w:r>
      <w:r w:rsidRPr="00F8049F">
        <w:rPr>
          <w:rFonts w:ascii="宋体" w:hAnsi="宋体" w:cs="宋体" w:hint="eastAsia"/>
          <w:kern w:val="0"/>
          <w:sz w:val="24"/>
          <w:szCs w:val="24"/>
          <w:shd w:val="clear" w:color="auto" w:fill="FFFFFF"/>
        </w:rPr>
        <w:t>防火</w:t>
      </w:r>
      <w:r>
        <w:rPr>
          <w:rFonts w:ascii="宋体" w:hAnsi="宋体" w:cs="宋体" w:hint="eastAsia"/>
          <w:kern w:val="0"/>
          <w:sz w:val="24"/>
          <w:szCs w:val="24"/>
          <w:shd w:val="clear" w:color="auto" w:fill="FFFFFF"/>
        </w:rPr>
        <w:t>间距不应低于现行消防间距标准的要求。</w:t>
      </w:r>
    </w:p>
    <w:p w:rsidR="002816B0" w:rsidRDefault="002816B0" w:rsidP="00E57102">
      <w:pPr>
        <w:spacing w:beforeLines="100" w:afterLines="100" w:line="360" w:lineRule="auto"/>
        <w:ind w:firstLine="482"/>
        <w:jc w:val="center"/>
        <w:outlineLvl w:val="1"/>
        <w:rPr>
          <w:rFonts w:ascii="宋体"/>
          <w:b/>
          <w:bCs/>
          <w:sz w:val="24"/>
          <w:szCs w:val="24"/>
        </w:rPr>
      </w:pPr>
      <w:bookmarkStart w:id="50" w:name="_Toc172024933"/>
      <w:r>
        <w:rPr>
          <w:rFonts w:ascii="宋体" w:hAnsi="宋体" w:cs="宋体"/>
          <w:b/>
          <w:bCs/>
          <w:sz w:val="24"/>
          <w:szCs w:val="24"/>
        </w:rPr>
        <w:t xml:space="preserve">4.4  </w:t>
      </w:r>
      <w:r>
        <w:rPr>
          <w:rFonts w:ascii="宋体" w:hAnsi="宋体" w:cs="宋体" w:hint="eastAsia"/>
          <w:b/>
          <w:bCs/>
          <w:sz w:val="24"/>
          <w:szCs w:val="24"/>
        </w:rPr>
        <w:t>建筑平面布置与防火分隔</w:t>
      </w:r>
      <w:bookmarkEnd w:id="50"/>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4.4.1  </w:t>
      </w:r>
      <w:r>
        <w:rPr>
          <w:rFonts w:ascii="宋体" w:hAnsi="宋体" w:cs="宋体" w:hint="eastAsia"/>
          <w:kern w:val="0"/>
          <w:sz w:val="24"/>
          <w:szCs w:val="24"/>
          <w:shd w:val="clear" w:color="auto" w:fill="FFFFFF"/>
        </w:rPr>
        <w:t>既有建筑内的燃油或燃气锅炉房、</w:t>
      </w:r>
      <w:r w:rsidRPr="00F8049F">
        <w:rPr>
          <w:rFonts w:ascii="宋体" w:hAnsi="宋体" w:cs="宋体" w:hint="eastAsia"/>
          <w:kern w:val="0"/>
          <w:sz w:val="24"/>
          <w:szCs w:val="24"/>
          <w:shd w:val="clear" w:color="auto" w:fill="FFFFFF"/>
        </w:rPr>
        <w:t>消防水泵房</w:t>
      </w:r>
      <w:r>
        <w:rPr>
          <w:rFonts w:ascii="宋体" w:hAnsi="宋体" w:cs="宋体" w:hint="eastAsia"/>
          <w:kern w:val="0"/>
          <w:sz w:val="24"/>
          <w:szCs w:val="24"/>
          <w:shd w:val="clear" w:color="auto" w:fill="FFFFFF"/>
        </w:rPr>
        <w:t>，其位置不符合现行标准要求但改造确有困难时可维持现状，但其防火分隔、相邻房间使用功能、安全疏散等防火措施均应满足现行标准要求。</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4.4.2  </w:t>
      </w:r>
      <w:r>
        <w:rPr>
          <w:rFonts w:ascii="宋体" w:hAnsi="宋体" w:cs="宋体" w:hint="eastAsia"/>
          <w:kern w:val="0"/>
          <w:sz w:val="24"/>
          <w:szCs w:val="24"/>
          <w:shd w:val="clear" w:color="auto" w:fill="FFFFFF"/>
        </w:rPr>
        <w:t>商业营业厅内增加无明火作业的餐饮场所时，防火分区可按商业营业厅设计，该场所与其他区域应采用耐火极限不低于</w:t>
      </w:r>
      <w:r>
        <w:rPr>
          <w:rFonts w:ascii="宋体" w:hAnsi="宋体" w:cs="宋体"/>
          <w:kern w:val="0"/>
          <w:sz w:val="24"/>
          <w:szCs w:val="24"/>
          <w:shd w:val="clear" w:color="auto" w:fill="FFFFFF"/>
        </w:rPr>
        <w:t>1.00h</w:t>
      </w:r>
      <w:r>
        <w:rPr>
          <w:rFonts w:ascii="宋体" w:hAnsi="宋体" w:cs="宋体" w:hint="eastAsia"/>
          <w:kern w:val="0"/>
          <w:sz w:val="24"/>
          <w:szCs w:val="24"/>
          <w:shd w:val="clear" w:color="auto" w:fill="FFFFFF"/>
        </w:rPr>
        <w:t>的楼板和耐火极限不低于</w:t>
      </w:r>
      <w:r>
        <w:rPr>
          <w:rFonts w:ascii="宋体" w:hAnsi="宋体" w:cs="宋体"/>
          <w:kern w:val="0"/>
          <w:sz w:val="24"/>
          <w:szCs w:val="24"/>
          <w:shd w:val="clear" w:color="auto" w:fill="FFFFFF"/>
        </w:rPr>
        <w:t>2.00h</w:t>
      </w:r>
      <w:r>
        <w:rPr>
          <w:rFonts w:ascii="宋体" w:hAnsi="宋体" w:cs="宋体" w:hint="eastAsia"/>
          <w:kern w:val="0"/>
          <w:sz w:val="24"/>
          <w:szCs w:val="24"/>
          <w:shd w:val="clear" w:color="auto" w:fill="FFFFFF"/>
        </w:rPr>
        <w:t>的防火隔墙分隔。</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4.4.3  </w:t>
      </w:r>
      <w:r>
        <w:rPr>
          <w:rFonts w:ascii="宋体" w:hAnsi="宋体" w:cs="宋体" w:hint="eastAsia"/>
          <w:kern w:val="0"/>
          <w:sz w:val="24"/>
          <w:szCs w:val="24"/>
          <w:shd w:val="clear" w:color="auto" w:fill="FFFFFF"/>
        </w:rPr>
        <w:t>既有建筑增设密室逃脱、剧本杀类场所，应采用耐火极限不低于</w:t>
      </w:r>
      <w:r>
        <w:rPr>
          <w:rFonts w:ascii="宋体" w:hAnsi="宋体" w:cs="宋体"/>
          <w:kern w:val="0"/>
          <w:sz w:val="24"/>
          <w:szCs w:val="24"/>
          <w:shd w:val="clear" w:color="auto" w:fill="FFFFFF"/>
        </w:rPr>
        <w:t>2.00h</w:t>
      </w:r>
      <w:r>
        <w:rPr>
          <w:rFonts w:ascii="宋体" w:hAnsi="宋体" w:cs="宋体" w:hint="eastAsia"/>
          <w:kern w:val="0"/>
          <w:sz w:val="24"/>
          <w:szCs w:val="24"/>
          <w:shd w:val="clear" w:color="auto" w:fill="FFFFFF"/>
        </w:rPr>
        <w:t>的防火隔墙和</w:t>
      </w:r>
      <w:r>
        <w:rPr>
          <w:rFonts w:ascii="宋体" w:hAnsi="宋体" w:cs="宋体"/>
          <w:kern w:val="0"/>
          <w:sz w:val="24"/>
          <w:szCs w:val="24"/>
          <w:shd w:val="clear" w:color="auto" w:fill="FFFFFF"/>
        </w:rPr>
        <w:t>1.00h</w:t>
      </w:r>
      <w:r>
        <w:rPr>
          <w:rFonts w:ascii="宋体" w:hAnsi="宋体" w:cs="宋体" w:hint="eastAsia"/>
          <w:kern w:val="0"/>
          <w:sz w:val="24"/>
          <w:szCs w:val="24"/>
          <w:shd w:val="clear" w:color="auto" w:fill="FFFFFF"/>
        </w:rPr>
        <w:t>的不燃性楼板分隔，设置在该场所与建筑内其他部位相通的门应采用乙级防火门。</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4.4.4  </w:t>
      </w:r>
      <w:r>
        <w:rPr>
          <w:rFonts w:ascii="宋体" w:hAnsi="宋体" w:cs="宋体" w:hint="eastAsia"/>
          <w:kern w:val="0"/>
          <w:sz w:val="24"/>
          <w:szCs w:val="24"/>
          <w:shd w:val="clear" w:color="auto" w:fill="FFFFFF"/>
        </w:rPr>
        <w:t>水泵房内水箱、消防水池占房间面积可不计入防火分区面积。</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4.4.5  </w:t>
      </w:r>
      <w:r>
        <w:rPr>
          <w:rFonts w:ascii="宋体" w:hAnsi="宋体" w:cs="宋体" w:hint="eastAsia"/>
          <w:kern w:val="0"/>
          <w:sz w:val="24"/>
          <w:szCs w:val="24"/>
          <w:shd w:val="clear" w:color="auto" w:fill="FFFFFF"/>
        </w:rPr>
        <w:t>既有建筑中已有的老年人照料设施、儿童活动场所等用房，改造时其设置楼层应符合现行标准的相关要求；其防火分区不变但进行了房间分隔调整时，其所属防火分区的消防设计应执行现行标准。</w:t>
      </w:r>
    </w:p>
    <w:p w:rsidR="002816B0" w:rsidRDefault="002816B0" w:rsidP="00E57102">
      <w:pPr>
        <w:spacing w:before="240" w:afterLines="50" w:line="360" w:lineRule="auto"/>
        <w:ind w:left="28" w:firstLine="480"/>
        <w:rPr>
          <w:rFonts w:ascii="宋体"/>
          <w:kern w:val="0"/>
          <w:sz w:val="24"/>
          <w:szCs w:val="24"/>
          <w:shd w:val="clear" w:color="auto" w:fill="FFFFFF"/>
        </w:rPr>
      </w:pPr>
      <w:r>
        <w:rPr>
          <w:rFonts w:ascii="仿宋" w:eastAsia="仿宋" w:hAnsi="仿宋" w:cs="仿宋" w:hint="eastAsia"/>
          <w:sz w:val="24"/>
          <w:szCs w:val="24"/>
          <w:shd w:val="clear" w:color="auto" w:fill="FFFFFF"/>
        </w:rPr>
        <w:t>【说明】现行设计标准对于老年人照料设施，儿童活动、儿童照料和少年儿童培训场所等用房的消防设计提出专门规定，应严格执行。</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4.4.6</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对于竣工于国家标准</w:t>
      </w:r>
      <w:r>
        <w:rPr>
          <w:rFonts w:ascii="宋体" w:hAnsi="宋体" w:cs="宋体"/>
          <w:kern w:val="0"/>
          <w:sz w:val="24"/>
          <w:szCs w:val="24"/>
          <w:shd w:val="clear" w:color="auto" w:fill="FFFFFF"/>
        </w:rPr>
        <w:t>GB/T  51313-2018</w:t>
      </w:r>
      <w:r>
        <w:rPr>
          <w:rFonts w:ascii="宋体" w:hAnsi="宋体" w:cs="宋体" w:hint="eastAsia"/>
          <w:kern w:val="0"/>
          <w:sz w:val="24"/>
          <w:szCs w:val="24"/>
          <w:shd w:val="clear" w:color="auto" w:fill="FFFFFF"/>
        </w:rPr>
        <w:t>《电动汽车分散充电设施工程技术标准》实施之前的既有建筑，建筑内地下停车库防火分区</w:t>
      </w:r>
      <w:r w:rsidRPr="00F8049F">
        <w:rPr>
          <w:rFonts w:ascii="宋体" w:hAnsi="宋体" w:cs="宋体" w:hint="eastAsia"/>
          <w:kern w:val="0"/>
          <w:sz w:val="24"/>
          <w:szCs w:val="24"/>
          <w:shd w:val="clear" w:color="auto" w:fill="FFFFFF"/>
        </w:rPr>
        <w:t>面积</w:t>
      </w:r>
      <w:r>
        <w:rPr>
          <w:rFonts w:ascii="宋体" w:hAnsi="宋体" w:cs="宋体" w:hint="eastAsia"/>
          <w:kern w:val="0"/>
          <w:sz w:val="24"/>
          <w:szCs w:val="24"/>
          <w:shd w:val="clear" w:color="auto" w:fill="FFFFFF"/>
        </w:rPr>
        <w:t>大于</w:t>
      </w:r>
      <w:r>
        <w:rPr>
          <w:rFonts w:ascii="宋体" w:hAnsi="宋体" w:cs="宋体"/>
          <w:kern w:val="0"/>
          <w:sz w:val="24"/>
          <w:szCs w:val="24"/>
          <w:shd w:val="clear" w:color="auto" w:fill="FFFFFF"/>
        </w:rPr>
        <w:t>1000</w:t>
      </w:r>
      <w:r>
        <w:rPr>
          <w:rFonts w:ascii="宋体" w:hAnsi="宋体" w:cs="宋体" w:hint="eastAsia"/>
          <w:kern w:val="0"/>
          <w:sz w:val="24"/>
          <w:szCs w:val="24"/>
          <w:shd w:val="clear" w:color="auto" w:fill="FFFFFF"/>
        </w:rPr>
        <w:t>平方米，</w:t>
      </w:r>
      <w:r w:rsidRPr="00F8049F">
        <w:rPr>
          <w:rFonts w:ascii="宋体" w:hAnsi="宋体" w:cs="宋体" w:hint="eastAsia"/>
          <w:kern w:val="0"/>
          <w:sz w:val="24"/>
          <w:szCs w:val="24"/>
          <w:shd w:val="clear" w:color="auto" w:fill="FFFFFF"/>
        </w:rPr>
        <w:t>但能满足该标准其他条款，</w:t>
      </w:r>
      <w:r>
        <w:rPr>
          <w:rFonts w:ascii="宋体" w:hAnsi="宋体" w:cs="宋体" w:hint="eastAsia"/>
          <w:kern w:val="0"/>
          <w:sz w:val="24"/>
          <w:szCs w:val="24"/>
          <w:shd w:val="clear" w:color="auto" w:fill="FFFFFF"/>
        </w:rPr>
        <w:t>且满足</w:t>
      </w:r>
      <w:r>
        <w:rPr>
          <w:rFonts w:ascii="宋体" w:hAnsi="宋体" w:cs="宋体"/>
          <w:kern w:val="0"/>
          <w:sz w:val="24"/>
          <w:szCs w:val="24"/>
          <w:shd w:val="clear" w:color="auto" w:fill="FFFFFF"/>
        </w:rPr>
        <w:t>GB 50067—97</w:t>
      </w:r>
      <w:r>
        <w:rPr>
          <w:rFonts w:ascii="宋体" w:hAnsi="宋体" w:cs="宋体" w:hint="eastAsia"/>
          <w:kern w:val="0"/>
          <w:sz w:val="24"/>
          <w:szCs w:val="24"/>
          <w:shd w:val="clear" w:color="auto" w:fill="FFFFFF"/>
        </w:rPr>
        <w:t>《汽车库、修车库、停车场防火规范》等停车库其他相关标准要求时，可安装充电设施。</w:t>
      </w:r>
    </w:p>
    <w:p w:rsidR="002816B0" w:rsidRDefault="002816B0" w:rsidP="00E57102">
      <w:pPr>
        <w:spacing w:beforeLines="100" w:afterLines="100" w:line="360" w:lineRule="auto"/>
        <w:ind w:firstLine="482"/>
        <w:jc w:val="center"/>
        <w:outlineLvl w:val="1"/>
        <w:rPr>
          <w:rFonts w:ascii="宋体"/>
          <w:b/>
          <w:bCs/>
          <w:sz w:val="24"/>
          <w:szCs w:val="24"/>
        </w:rPr>
      </w:pPr>
      <w:bookmarkStart w:id="51" w:name="_Toc172024934"/>
      <w:r>
        <w:rPr>
          <w:rFonts w:ascii="宋体" w:hAnsi="宋体" w:cs="宋体"/>
          <w:b/>
          <w:bCs/>
          <w:sz w:val="24"/>
          <w:szCs w:val="24"/>
        </w:rPr>
        <w:t xml:space="preserve">4.5  </w:t>
      </w:r>
      <w:r>
        <w:rPr>
          <w:rFonts w:ascii="宋体" w:hAnsi="宋体" w:cs="宋体" w:hint="eastAsia"/>
          <w:b/>
          <w:bCs/>
          <w:sz w:val="24"/>
          <w:szCs w:val="24"/>
        </w:rPr>
        <w:t>建筑构造与装修</w:t>
      </w:r>
      <w:bookmarkEnd w:id="51"/>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 xml:space="preserve">4.5.1  </w:t>
      </w:r>
      <w:r>
        <w:rPr>
          <w:rFonts w:ascii="宋体" w:hAnsi="宋体" w:cs="宋体" w:hint="eastAsia"/>
          <w:kern w:val="0"/>
          <w:sz w:val="24"/>
          <w:szCs w:val="24"/>
          <w:shd w:val="clear" w:color="auto" w:fill="FFFFFF"/>
        </w:rPr>
        <w:t>既有建筑通风管道井、送风管道井、排烟管道井等应符合现行标准规定。确有困难时，可维持现状保留使用，但管道井的内表面应光滑，管道井的密闭性能应满足火灾时加压送风或排烟的要求。</w:t>
      </w:r>
    </w:p>
    <w:p w:rsidR="002816B0" w:rsidRPr="00F8049F" w:rsidRDefault="002816B0" w:rsidP="00E57102">
      <w:pPr>
        <w:spacing w:before="240" w:afterLines="50" w:line="360" w:lineRule="auto"/>
        <w:ind w:left="28" w:firstLine="482"/>
        <w:rPr>
          <w:rFonts w:ascii="宋体"/>
          <w:spacing w:val="-7"/>
          <w:sz w:val="24"/>
          <w:szCs w:val="24"/>
        </w:rPr>
      </w:pPr>
      <w:r>
        <w:rPr>
          <w:rFonts w:ascii="宋体" w:hAnsi="宋体" w:cs="宋体"/>
          <w:b/>
          <w:bCs/>
          <w:sz w:val="24"/>
          <w:szCs w:val="24"/>
        </w:rPr>
        <w:t xml:space="preserve">4.5.2 </w:t>
      </w:r>
      <w:r>
        <w:rPr>
          <w:rFonts w:ascii="宋体" w:hAnsi="宋体" w:cs="宋体"/>
          <w:b/>
          <w:bCs/>
          <w:kern w:val="0"/>
          <w:sz w:val="24"/>
          <w:szCs w:val="24"/>
          <w:shd w:val="clear" w:color="auto" w:fill="FFFFFF"/>
        </w:rPr>
        <w:t xml:space="preserve"> </w:t>
      </w:r>
      <w:r>
        <w:rPr>
          <w:rFonts w:ascii="宋体" w:hAnsi="宋体" w:cs="宋体" w:hint="eastAsia"/>
          <w:spacing w:val="-7"/>
          <w:sz w:val="24"/>
          <w:szCs w:val="24"/>
        </w:rPr>
        <w:t>疏散走道两侧房间隔墙和防火玻璃墙</w:t>
      </w:r>
      <w:r w:rsidRPr="00F8049F">
        <w:rPr>
          <w:rFonts w:ascii="宋体" w:hAnsi="宋体" w:cs="宋体" w:hint="eastAsia"/>
          <w:spacing w:val="-7"/>
          <w:sz w:val="24"/>
          <w:szCs w:val="24"/>
        </w:rPr>
        <w:t>应满足现行标准中不同耐火等级对应的耐火极限要求，除特殊房间要求设置防火门窗外，该走道两侧房间可使用普通门、窗，但开启后不应影响通道内人员安全疏散。</w:t>
      </w:r>
    </w:p>
    <w:p w:rsidR="002816B0" w:rsidRDefault="002816B0" w:rsidP="00E57102">
      <w:pPr>
        <w:spacing w:before="240" w:afterLines="50" w:line="360" w:lineRule="auto"/>
        <w:ind w:left="28" w:firstLine="482"/>
        <w:rPr>
          <w:rFonts w:ascii="宋体"/>
          <w:spacing w:val="-2"/>
          <w:position w:val="1"/>
          <w:sz w:val="24"/>
          <w:szCs w:val="24"/>
        </w:rPr>
      </w:pPr>
      <w:r>
        <w:rPr>
          <w:rFonts w:ascii="宋体" w:hAnsi="宋体" w:cs="宋体"/>
          <w:b/>
          <w:bCs/>
          <w:sz w:val="24"/>
          <w:szCs w:val="24"/>
        </w:rPr>
        <w:t>4.5.3</w:t>
      </w:r>
      <w:r>
        <w:rPr>
          <w:rFonts w:ascii="宋体" w:hAnsi="宋体" w:cs="宋体"/>
          <w:b/>
          <w:bCs/>
          <w:spacing w:val="-6"/>
          <w:sz w:val="24"/>
          <w:szCs w:val="24"/>
        </w:rPr>
        <w:t xml:space="preserve">  </w:t>
      </w:r>
      <w:r>
        <w:rPr>
          <w:rFonts w:ascii="宋体" w:hAnsi="宋体" w:cs="宋体" w:hint="eastAsia"/>
          <w:spacing w:val="-6"/>
          <w:sz w:val="24"/>
          <w:szCs w:val="24"/>
        </w:rPr>
        <w:t>建筑外墙上新增或更换外门</w:t>
      </w:r>
      <w:r>
        <w:rPr>
          <w:rFonts w:ascii="宋体" w:hAnsi="宋体" w:cs="宋体" w:hint="eastAsia"/>
          <w:spacing w:val="-7"/>
          <w:position w:val="1"/>
          <w:sz w:val="24"/>
          <w:szCs w:val="24"/>
        </w:rPr>
        <w:t>、</w:t>
      </w:r>
      <w:r>
        <w:rPr>
          <w:rFonts w:ascii="宋体" w:hAnsi="宋体" w:cs="宋体" w:hint="eastAsia"/>
          <w:spacing w:val="-7"/>
          <w:sz w:val="24"/>
          <w:szCs w:val="24"/>
        </w:rPr>
        <w:t>窗时</w:t>
      </w:r>
      <w:r>
        <w:rPr>
          <w:rFonts w:ascii="宋体" w:hAnsi="宋体" w:cs="宋体" w:hint="eastAsia"/>
          <w:spacing w:val="-7"/>
          <w:position w:val="1"/>
          <w:sz w:val="24"/>
          <w:szCs w:val="24"/>
        </w:rPr>
        <w:t>，</w:t>
      </w:r>
      <w:r>
        <w:rPr>
          <w:rFonts w:ascii="宋体" w:hAnsi="宋体" w:cs="宋体" w:hint="eastAsia"/>
          <w:spacing w:val="-7"/>
          <w:sz w:val="24"/>
          <w:szCs w:val="24"/>
        </w:rPr>
        <w:t>消防救援口</w:t>
      </w:r>
      <w:r>
        <w:rPr>
          <w:rFonts w:ascii="宋体" w:hAnsi="宋体" w:cs="宋体" w:hint="eastAsia"/>
          <w:spacing w:val="-7"/>
          <w:position w:val="1"/>
          <w:sz w:val="24"/>
          <w:szCs w:val="24"/>
        </w:rPr>
        <w:t>、</w:t>
      </w:r>
      <w:r>
        <w:rPr>
          <w:rFonts w:ascii="宋体" w:hAnsi="宋体" w:cs="宋体" w:hint="eastAsia"/>
          <w:spacing w:val="-7"/>
          <w:sz w:val="24"/>
          <w:szCs w:val="24"/>
        </w:rPr>
        <w:t>防火门</w:t>
      </w:r>
      <w:r>
        <w:rPr>
          <w:rFonts w:ascii="宋体" w:hAnsi="宋体" w:cs="宋体" w:hint="eastAsia"/>
          <w:spacing w:val="-7"/>
          <w:position w:val="1"/>
          <w:sz w:val="24"/>
          <w:szCs w:val="24"/>
        </w:rPr>
        <w:t>、</w:t>
      </w:r>
      <w:r>
        <w:rPr>
          <w:rFonts w:ascii="宋体" w:hAnsi="宋体" w:cs="宋体"/>
          <w:position w:val="1"/>
          <w:sz w:val="24"/>
          <w:szCs w:val="24"/>
        </w:rPr>
        <w:t xml:space="preserve"> </w:t>
      </w:r>
      <w:r>
        <w:rPr>
          <w:rFonts w:ascii="宋体" w:hAnsi="宋体" w:cs="宋体" w:hint="eastAsia"/>
          <w:spacing w:val="-5"/>
          <w:sz w:val="24"/>
          <w:szCs w:val="24"/>
        </w:rPr>
        <w:t>防火窗等的设置</w:t>
      </w:r>
      <w:r>
        <w:rPr>
          <w:rFonts w:ascii="宋体" w:hAnsi="宋体" w:cs="宋体" w:hint="eastAsia"/>
          <w:spacing w:val="-5"/>
          <w:position w:val="1"/>
          <w:sz w:val="24"/>
          <w:szCs w:val="24"/>
        </w:rPr>
        <w:t>，</w:t>
      </w:r>
      <w:r>
        <w:rPr>
          <w:rFonts w:ascii="宋体" w:hAnsi="宋体" w:cs="宋体" w:hint="eastAsia"/>
          <w:spacing w:val="-5"/>
          <w:sz w:val="24"/>
          <w:szCs w:val="24"/>
        </w:rPr>
        <w:t>应符合现行标准的有关规定</w:t>
      </w:r>
      <w:r>
        <w:rPr>
          <w:rFonts w:ascii="宋体" w:hAnsi="宋体" w:cs="宋体" w:hint="eastAsia"/>
          <w:spacing w:val="-5"/>
          <w:position w:val="1"/>
          <w:sz w:val="24"/>
          <w:szCs w:val="24"/>
        </w:rPr>
        <w:t>，</w:t>
      </w:r>
      <w:r>
        <w:rPr>
          <w:rFonts w:ascii="宋体" w:hAnsi="宋体" w:cs="宋体" w:hint="eastAsia"/>
          <w:spacing w:val="-5"/>
          <w:sz w:val="24"/>
          <w:szCs w:val="24"/>
        </w:rPr>
        <w:t>未做更换的外门</w:t>
      </w:r>
      <w:r>
        <w:rPr>
          <w:rFonts w:ascii="宋体" w:hAnsi="宋体" w:cs="宋体" w:hint="eastAsia"/>
          <w:spacing w:val="-5"/>
          <w:position w:val="1"/>
          <w:sz w:val="24"/>
          <w:szCs w:val="24"/>
        </w:rPr>
        <w:t>、</w:t>
      </w:r>
      <w:r>
        <w:rPr>
          <w:rFonts w:ascii="宋体" w:hAnsi="宋体" w:cs="宋体" w:hint="eastAsia"/>
          <w:spacing w:val="-2"/>
          <w:sz w:val="24"/>
          <w:szCs w:val="24"/>
        </w:rPr>
        <w:t>窗可维持现状</w:t>
      </w:r>
      <w:r>
        <w:rPr>
          <w:rFonts w:ascii="宋体" w:hAnsi="宋体" w:cs="宋体" w:hint="eastAsia"/>
          <w:spacing w:val="-2"/>
          <w:position w:val="1"/>
          <w:sz w:val="24"/>
          <w:szCs w:val="24"/>
        </w:rPr>
        <w:t>。</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4.5.4</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防火门、防火窗应具有自动关闭的功能，且在关闭后应具有烟密闭功能，既有建筑改造时对不满足以上功能要求的防火门、窗应全部更换。</w:t>
      </w:r>
    </w:p>
    <w:p w:rsidR="002816B0" w:rsidRDefault="002816B0" w:rsidP="00E57102">
      <w:pPr>
        <w:spacing w:before="240" w:afterLines="50" w:line="360" w:lineRule="auto"/>
        <w:ind w:left="28" w:firstLine="482"/>
        <w:rPr>
          <w:rFonts w:ascii="宋体"/>
          <w:b/>
          <w:bCs/>
          <w:color w:val="FF0000"/>
          <w:kern w:val="0"/>
          <w:sz w:val="24"/>
          <w:szCs w:val="24"/>
          <w:shd w:val="clear" w:color="auto" w:fill="FFFFFF"/>
        </w:rPr>
      </w:pPr>
      <w:r>
        <w:rPr>
          <w:rFonts w:ascii="宋体" w:hAnsi="宋体" w:cs="宋体"/>
          <w:b/>
          <w:bCs/>
          <w:sz w:val="24"/>
          <w:szCs w:val="24"/>
        </w:rPr>
        <w:t>4.5.5</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既有建筑消防改造时要求防火封堵组件的防火、防烟和隔热性能不应低于封堵部位建筑构件或结构的防火、防烟和隔热性能要求，</w:t>
      </w:r>
      <w:r w:rsidRPr="00F8049F">
        <w:rPr>
          <w:rFonts w:ascii="宋体" w:hAnsi="宋体" w:cs="宋体" w:hint="eastAsia"/>
          <w:kern w:val="0"/>
          <w:sz w:val="24"/>
          <w:szCs w:val="24"/>
          <w:shd w:val="clear" w:color="auto" w:fill="FFFFFF"/>
        </w:rPr>
        <w:t>在正常使用和火灾条件下，应能防止发生脱落、移位、变形和开裂。</w:t>
      </w:r>
    </w:p>
    <w:p w:rsidR="002816B0" w:rsidRDefault="002816B0" w:rsidP="00E57102">
      <w:pPr>
        <w:spacing w:before="240" w:afterLines="50" w:line="360" w:lineRule="auto"/>
        <w:ind w:left="28" w:firstLine="482"/>
        <w:rPr>
          <w:rFonts w:ascii="宋体"/>
          <w:kern w:val="0"/>
          <w:sz w:val="24"/>
          <w:szCs w:val="24"/>
          <w:shd w:val="clear" w:color="auto" w:fill="FFFFFF"/>
        </w:rPr>
      </w:pPr>
      <w:r>
        <w:rPr>
          <w:rFonts w:ascii="宋体" w:hAnsi="宋体" w:cs="宋体"/>
          <w:b/>
          <w:bCs/>
          <w:sz w:val="24"/>
          <w:szCs w:val="24"/>
        </w:rPr>
        <w:t>4.5.6</w:t>
      </w: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防火门、防火窗、防火卷帘的导轨箱体以及消防设施与建筑结构或构件之间的缝隙，应采用防火封堵材料封堵。具体封堵</w:t>
      </w:r>
      <w:r>
        <w:rPr>
          <w:rFonts w:ascii="宋体" w:hAnsi="宋体" w:cs="宋体" w:hint="eastAsia"/>
          <w:spacing w:val="8"/>
          <w:sz w:val="24"/>
          <w:szCs w:val="24"/>
        </w:rPr>
        <w:t>做法详见《建筑防火封堵应用技术标准》</w:t>
      </w:r>
      <w:r>
        <w:rPr>
          <w:rFonts w:eastAsia="Times New Roman"/>
          <w:spacing w:val="-3"/>
          <w:sz w:val="24"/>
          <w:szCs w:val="24"/>
        </w:rPr>
        <w:t>GB/T 51410-2020</w:t>
      </w:r>
      <w:r>
        <w:rPr>
          <w:rFonts w:eastAsia="Times New Roman"/>
          <w:spacing w:val="19"/>
          <w:sz w:val="24"/>
          <w:szCs w:val="24"/>
        </w:rPr>
        <w:t xml:space="preserve"> </w:t>
      </w:r>
      <w:r>
        <w:rPr>
          <w:rFonts w:ascii="宋体" w:hAnsi="宋体" w:cs="宋体" w:hint="eastAsia"/>
          <w:spacing w:val="-3"/>
          <w:sz w:val="24"/>
          <w:szCs w:val="24"/>
        </w:rPr>
        <w:t>的相关要求。</w:t>
      </w:r>
    </w:p>
    <w:p w:rsidR="002816B0" w:rsidRDefault="002816B0" w:rsidP="00E57102">
      <w:pPr>
        <w:spacing w:before="240" w:afterLines="50" w:line="360" w:lineRule="auto"/>
        <w:ind w:firstLine="482"/>
        <w:rPr>
          <w:rFonts w:ascii="宋体"/>
          <w:spacing w:val="3"/>
          <w:sz w:val="24"/>
          <w:szCs w:val="24"/>
        </w:rPr>
      </w:pPr>
      <w:r>
        <w:rPr>
          <w:rFonts w:ascii="宋体" w:hAnsi="宋体" w:cs="宋体"/>
          <w:b/>
          <w:bCs/>
          <w:sz w:val="24"/>
          <w:szCs w:val="24"/>
        </w:rPr>
        <w:t xml:space="preserve">4.5.7 </w:t>
      </w:r>
      <w:r>
        <w:rPr>
          <w:rFonts w:ascii="宋体" w:hAnsi="宋体" w:cs="宋体"/>
          <w:b/>
          <w:bCs/>
          <w:color w:val="FF0000"/>
          <w:sz w:val="24"/>
          <w:szCs w:val="24"/>
        </w:rPr>
        <w:t xml:space="preserve"> </w:t>
      </w:r>
      <w:r w:rsidRPr="00764750">
        <w:rPr>
          <w:rFonts w:ascii="宋体" w:hAnsi="宋体" w:cs="宋体" w:hint="eastAsia"/>
          <w:sz w:val="24"/>
          <w:szCs w:val="24"/>
        </w:rPr>
        <w:t>使</w:t>
      </w:r>
      <w:r>
        <w:rPr>
          <w:rFonts w:ascii="宋体" w:hAnsi="宋体" w:cs="宋体" w:hint="eastAsia"/>
          <w:sz w:val="24"/>
          <w:szCs w:val="24"/>
        </w:rPr>
        <w:t>用功能类型、</w:t>
      </w:r>
      <w:r>
        <w:rPr>
          <w:rFonts w:ascii="宋体" w:hAnsi="宋体" w:cs="宋体" w:hint="eastAsia"/>
          <w:kern w:val="0"/>
          <w:sz w:val="24"/>
          <w:szCs w:val="24"/>
          <w:shd w:val="clear" w:color="auto" w:fill="FFFFFF"/>
        </w:rPr>
        <w:t>平面布局、</w:t>
      </w:r>
      <w:r>
        <w:rPr>
          <w:rFonts w:ascii="宋体" w:hAnsi="宋体" w:cs="宋体" w:hint="eastAsia"/>
          <w:sz w:val="24"/>
          <w:szCs w:val="24"/>
        </w:rPr>
        <w:t>防火分区划分等</w:t>
      </w:r>
      <w:r>
        <w:rPr>
          <w:rFonts w:ascii="宋体" w:hAnsi="宋体" w:cs="宋体" w:hint="eastAsia"/>
          <w:kern w:val="0"/>
          <w:sz w:val="24"/>
          <w:szCs w:val="24"/>
          <w:shd w:val="clear" w:color="auto" w:fill="FFFFFF"/>
        </w:rPr>
        <w:t>均不</w:t>
      </w:r>
      <w:r w:rsidRPr="00F8049F">
        <w:rPr>
          <w:rFonts w:ascii="宋体" w:hAnsi="宋体" w:cs="宋体" w:hint="eastAsia"/>
          <w:sz w:val="24"/>
          <w:szCs w:val="24"/>
        </w:rPr>
        <w:t>改变的内部装修工程，不应低于原消防设计标准，其建筑</w:t>
      </w:r>
      <w:r>
        <w:rPr>
          <w:rFonts w:ascii="宋体" w:hAnsi="宋体" w:cs="宋体" w:hint="eastAsia"/>
          <w:kern w:val="0"/>
          <w:sz w:val="24"/>
          <w:szCs w:val="24"/>
          <w:shd w:val="clear" w:color="auto" w:fill="FFFFFF"/>
        </w:rPr>
        <w:t>内部装修材料的防火性能应符合现行国家标准《建筑防火通用规范》</w:t>
      </w:r>
      <w:r>
        <w:rPr>
          <w:rFonts w:ascii="宋体" w:hAnsi="宋体" w:cs="宋体"/>
          <w:kern w:val="0"/>
          <w:sz w:val="24"/>
          <w:szCs w:val="24"/>
          <w:shd w:val="clear" w:color="auto" w:fill="FFFFFF"/>
        </w:rPr>
        <w:t>GB 55037</w:t>
      </w:r>
      <w:r>
        <w:rPr>
          <w:rFonts w:ascii="宋体" w:hAnsi="宋体" w:cs="宋体" w:hint="eastAsia"/>
          <w:kern w:val="0"/>
          <w:sz w:val="24"/>
          <w:szCs w:val="24"/>
          <w:shd w:val="clear" w:color="auto" w:fill="FFFFFF"/>
        </w:rPr>
        <w:t>和《建筑内部装修设计防火规范》</w:t>
      </w:r>
      <w:r>
        <w:rPr>
          <w:rFonts w:ascii="宋体" w:hAnsi="宋体" w:cs="宋体"/>
          <w:kern w:val="0"/>
          <w:sz w:val="24"/>
          <w:szCs w:val="24"/>
          <w:shd w:val="clear" w:color="auto" w:fill="FFFFFF"/>
        </w:rPr>
        <w:t>GB 50222</w:t>
      </w:r>
      <w:r>
        <w:rPr>
          <w:rFonts w:ascii="宋体" w:hAnsi="宋体" w:cs="宋体" w:hint="eastAsia"/>
          <w:kern w:val="0"/>
          <w:sz w:val="24"/>
          <w:szCs w:val="24"/>
          <w:shd w:val="clear" w:color="auto" w:fill="FFFFFF"/>
        </w:rPr>
        <w:t>的有关内装修的规定。</w:t>
      </w:r>
    </w:p>
    <w:p w:rsidR="002816B0" w:rsidRDefault="002816B0" w:rsidP="00E57102">
      <w:pPr>
        <w:spacing w:before="240" w:afterLines="50" w:line="360" w:lineRule="auto"/>
        <w:ind w:left="28"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内部装修工程是为满足使用需求，对建筑内部空间进行修饰、保护及固定设施安装和更换的工程。其最主要特征是使用功能和平面布局均不应改变，防止以内部装修的名义，实际进行了建筑平面布置和平面分隔上的较大改变，导致防火分区、疏散距离等改变建筑安全性的现象。</w:t>
      </w:r>
    </w:p>
    <w:p w:rsidR="002816B0" w:rsidRDefault="002816B0" w:rsidP="00E57102">
      <w:pPr>
        <w:spacing w:before="240" w:afterLines="50" w:line="360" w:lineRule="auto"/>
        <w:ind w:left="51" w:right="183" w:firstLine="482"/>
        <w:rPr>
          <w:sz w:val="24"/>
          <w:szCs w:val="24"/>
        </w:rPr>
      </w:pPr>
      <w:r>
        <w:rPr>
          <w:rFonts w:ascii="宋体" w:hAnsi="宋体" w:cs="宋体"/>
          <w:b/>
          <w:bCs/>
          <w:sz w:val="24"/>
          <w:szCs w:val="24"/>
        </w:rPr>
        <w:t xml:space="preserve">4.5.8  </w:t>
      </w:r>
      <w:r>
        <w:rPr>
          <w:rFonts w:ascii="宋体" w:hAnsi="宋体" w:cs="宋体" w:hint="eastAsia"/>
          <w:sz w:val="24"/>
          <w:szCs w:val="24"/>
        </w:rPr>
        <w:t>室外疏散楼梯除疏散门外，楼梯周围</w:t>
      </w:r>
      <w:r>
        <w:rPr>
          <w:rFonts w:ascii="宋体" w:hAnsi="宋体" w:cs="宋体"/>
          <w:sz w:val="24"/>
          <w:szCs w:val="24"/>
        </w:rPr>
        <w:t>2m</w:t>
      </w:r>
      <w:r>
        <w:rPr>
          <w:rFonts w:ascii="宋体" w:hAnsi="宋体" w:cs="宋体" w:hint="eastAsia"/>
          <w:sz w:val="24"/>
          <w:szCs w:val="24"/>
        </w:rPr>
        <w:t>范围内的墙面上确需开设窗洞口时，应设置固定乙级防火窗；防火墙两侧的门、窗、洞口之间最近边缘的水平距离小于</w:t>
      </w:r>
      <w:r>
        <w:rPr>
          <w:rFonts w:ascii="宋体" w:hAnsi="宋体" w:cs="宋体"/>
          <w:sz w:val="24"/>
          <w:szCs w:val="24"/>
        </w:rPr>
        <w:t>2m</w:t>
      </w:r>
      <w:r>
        <w:rPr>
          <w:rFonts w:ascii="宋体" w:hAnsi="宋体" w:cs="宋体" w:hint="eastAsia"/>
          <w:sz w:val="24"/>
          <w:szCs w:val="24"/>
        </w:rPr>
        <w:t>时，防火墙两侧窗均应为固定乙级防火窗</w:t>
      </w:r>
      <w:r>
        <w:rPr>
          <w:rFonts w:cs="宋体" w:hint="eastAsia"/>
          <w:sz w:val="24"/>
          <w:szCs w:val="24"/>
        </w:rPr>
        <w:t>。</w:t>
      </w:r>
    </w:p>
    <w:p w:rsidR="002816B0" w:rsidRDefault="002816B0" w:rsidP="00E57102">
      <w:pPr>
        <w:spacing w:beforeLines="100" w:afterLines="100" w:line="360" w:lineRule="auto"/>
        <w:ind w:firstLine="482"/>
        <w:jc w:val="center"/>
        <w:outlineLvl w:val="1"/>
        <w:rPr>
          <w:rFonts w:ascii="宋体"/>
          <w:b/>
          <w:bCs/>
          <w:sz w:val="24"/>
          <w:szCs w:val="24"/>
        </w:rPr>
      </w:pPr>
      <w:bookmarkStart w:id="52" w:name="_Toc172024935"/>
      <w:r>
        <w:rPr>
          <w:rFonts w:ascii="宋体" w:hAnsi="宋体" w:cs="宋体"/>
          <w:b/>
          <w:bCs/>
          <w:sz w:val="24"/>
          <w:szCs w:val="24"/>
        </w:rPr>
        <w:t xml:space="preserve">4.6  </w:t>
      </w:r>
      <w:r>
        <w:rPr>
          <w:rFonts w:ascii="宋体" w:hAnsi="宋体" w:cs="宋体" w:hint="eastAsia"/>
          <w:b/>
          <w:bCs/>
          <w:sz w:val="24"/>
          <w:szCs w:val="24"/>
        </w:rPr>
        <w:t>安全疏散与避难设施</w:t>
      </w:r>
      <w:bookmarkEnd w:id="52"/>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4.6.1  </w:t>
      </w:r>
      <w:r>
        <w:rPr>
          <w:rFonts w:ascii="宋体" w:hAnsi="宋体" w:cs="宋体" w:hint="eastAsia"/>
          <w:kern w:val="0"/>
          <w:sz w:val="24"/>
          <w:szCs w:val="24"/>
          <w:shd w:val="clear" w:color="auto" w:fill="FFFFFF"/>
        </w:rPr>
        <w:t>建筑局部改造时，敞开式楼梯间改造为封闭楼梯间、封闭楼梯间改造为防烟楼梯间时，该楼梯间在各层均应满足有关封闭楼梯间和防烟楼梯间的相关要求，</w:t>
      </w:r>
      <w:r w:rsidRPr="00B51FB1">
        <w:rPr>
          <w:rFonts w:ascii="宋体" w:hAnsi="宋体" w:cs="宋体" w:hint="eastAsia"/>
          <w:kern w:val="0"/>
          <w:sz w:val="24"/>
          <w:szCs w:val="24"/>
          <w:shd w:val="clear" w:color="auto" w:fill="FFFFFF"/>
        </w:rPr>
        <w:t>首层安全出口</w:t>
      </w:r>
      <w:r>
        <w:rPr>
          <w:rFonts w:ascii="宋体" w:hAnsi="宋体" w:cs="宋体" w:hint="eastAsia"/>
          <w:kern w:val="0"/>
          <w:sz w:val="24"/>
          <w:szCs w:val="24"/>
          <w:shd w:val="clear" w:color="auto" w:fill="FFFFFF"/>
        </w:rPr>
        <w:t>应满足现行标准相关要求。</w:t>
      </w:r>
    </w:p>
    <w:p w:rsidR="002816B0" w:rsidRDefault="002816B0" w:rsidP="00E57102">
      <w:pPr>
        <w:spacing w:before="240" w:afterLines="50" w:line="360" w:lineRule="auto"/>
        <w:ind w:left="51" w:right="183" w:firstLine="482"/>
        <w:rPr>
          <w:rFonts w:ascii="方正楷体_GBK" w:eastAsia="方正楷体_GBK" w:hAnsi="方正楷体_GBK"/>
          <w:b/>
          <w:bCs/>
          <w:color w:val="FF0000"/>
          <w:sz w:val="24"/>
          <w:szCs w:val="24"/>
          <w:shd w:val="clear" w:color="auto" w:fill="FFFFFF"/>
        </w:rPr>
      </w:pPr>
      <w:r>
        <w:rPr>
          <w:rFonts w:ascii="宋体" w:hAnsi="宋体" w:cs="宋体"/>
          <w:b/>
          <w:bCs/>
          <w:sz w:val="24"/>
          <w:szCs w:val="24"/>
        </w:rPr>
        <w:t xml:space="preserve">4.6.2  </w:t>
      </w:r>
      <w:r>
        <w:rPr>
          <w:rFonts w:ascii="宋体" w:hAnsi="宋体" w:cs="宋体" w:hint="eastAsia"/>
          <w:kern w:val="0"/>
          <w:sz w:val="24"/>
          <w:szCs w:val="24"/>
          <w:shd w:val="clear" w:color="auto" w:fill="FFFFFF"/>
        </w:rPr>
        <w:t>既有建筑增设老年人照料设施、儿童活动场所、影剧院等应依据现行消防技术标准设置独立的安全出口和疏散楼梯</w:t>
      </w:r>
      <w:r w:rsidRPr="00B51FB1">
        <w:rPr>
          <w:rFonts w:ascii="宋体" w:hAnsi="宋体" w:cs="宋体" w:hint="eastAsia"/>
          <w:kern w:val="0"/>
          <w:sz w:val="24"/>
          <w:szCs w:val="24"/>
          <w:shd w:val="clear" w:color="auto" w:fill="FFFFFF"/>
        </w:rPr>
        <w:t>。</w:t>
      </w:r>
    </w:p>
    <w:p w:rsidR="002816B0" w:rsidRDefault="002816B0" w:rsidP="00E57102">
      <w:pPr>
        <w:spacing w:before="240" w:afterLines="50" w:line="360" w:lineRule="auto"/>
        <w:ind w:left="51" w:right="183" w:firstLine="482"/>
        <w:rPr>
          <w:rFonts w:ascii="方正楷体_GBK" w:eastAsia="方正楷体_GBK" w:hAnsi="方正楷体_GBK"/>
          <w:b/>
          <w:bCs/>
          <w:color w:val="FF0000"/>
          <w:sz w:val="24"/>
          <w:szCs w:val="24"/>
          <w:shd w:val="clear" w:color="auto" w:fill="FFFFFF"/>
        </w:rPr>
      </w:pPr>
      <w:r>
        <w:rPr>
          <w:rFonts w:ascii="宋体" w:hAnsi="宋体" w:cs="宋体"/>
          <w:b/>
          <w:bCs/>
          <w:sz w:val="24"/>
          <w:szCs w:val="24"/>
        </w:rPr>
        <w:t xml:space="preserve">4.6.3  </w:t>
      </w:r>
      <w:r>
        <w:rPr>
          <w:rFonts w:ascii="宋体" w:hAnsi="宋体" w:cs="宋体" w:hint="eastAsia"/>
          <w:kern w:val="0"/>
          <w:sz w:val="24"/>
          <w:szCs w:val="24"/>
          <w:shd w:val="clear" w:color="auto" w:fill="FFFFFF"/>
        </w:rPr>
        <w:t>楼梯间在首层直通室外确有困难时，可在首层采用疏散距离不大于</w:t>
      </w:r>
      <w:r>
        <w:rPr>
          <w:rFonts w:ascii="宋体" w:hAnsi="宋体" w:cs="宋体"/>
          <w:kern w:val="0"/>
          <w:sz w:val="24"/>
          <w:szCs w:val="24"/>
          <w:shd w:val="clear" w:color="auto" w:fill="FFFFFF"/>
        </w:rPr>
        <w:t>30m</w:t>
      </w:r>
      <w:r>
        <w:rPr>
          <w:rFonts w:ascii="宋体" w:hAnsi="宋体" w:cs="宋体" w:hint="eastAsia"/>
          <w:kern w:val="0"/>
          <w:sz w:val="24"/>
          <w:szCs w:val="24"/>
          <w:shd w:val="clear" w:color="auto" w:fill="FFFFFF"/>
        </w:rPr>
        <w:t>的扩大的封闭楼梯间或防烟楼梯间前室进行疏散。除火灾荷载较小的使用功能区域及卫生间、登记室、值班室等附设房间外，门厅内不应设置其他使用功能及房间。</w:t>
      </w:r>
    </w:p>
    <w:p w:rsidR="002816B0" w:rsidRDefault="002816B0" w:rsidP="00E57102">
      <w:pPr>
        <w:spacing w:before="240" w:afterLines="50" w:line="360" w:lineRule="auto"/>
        <w:ind w:left="28" w:right="56" w:firstLine="482"/>
        <w:rPr>
          <w:rFonts w:ascii="宋体"/>
          <w:kern w:val="0"/>
          <w:sz w:val="24"/>
          <w:szCs w:val="24"/>
          <w:shd w:val="clear" w:color="auto" w:fill="FFFFFF"/>
        </w:rPr>
      </w:pPr>
      <w:r>
        <w:rPr>
          <w:rFonts w:ascii="宋体" w:hAnsi="宋体" w:cs="宋体"/>
          <w:b/>
          <w:bCs/>
          <w:sz w:val="24"/>
          <w:szCs w:val="24"/>
        </w:rPr>
        <w:t xml:space="preserve">4.6.4  </w:t>
      </w:r>
      <w:r>
        <w:rPr>
          <w:rFonts w:ascii="宋体" w:hAnsi="宋体" w:cs="宋体" w:hint="eastAsia"/>
          <w:kern w:val="0"/>
          <w:sz w:val="24"/>
          <w:szCs w:val="24"/>
          <w:shd w:val="clear" w:color="auto" w:fill="FFFFFF"/>
        </w:rPr>
        <w:t>当确因既有建筑现状条件限制时，除老年人照料设施、儿童活动场所、医疗</w:t>
      </w:r>
      <w:r>
        <w:rPr>
          <w:rFonts w:ascii="宋体" w:hAnsi="宋体" w:cs="宋体" w:hint="eastAsia"/>
          <w:color w:val="000000"/>
          <w:kern w:val="0"/>
          <w:sz w:val="24"/>
          <w:szCs w:val="24"/>
          <w:shd w:val="clear" w:color="auto" w:fill="FFFFFF"/>
        </w:rPr>
        <w:t>场所</w:t>
      </w:r>
      <w:r>
        <w:rPr>
          <w:rFonts w:ascii="宋体" w:hAnsi="宋体" w:cs="宋体" w:hint="eastAsia"/>
          <w:kern w:val="0"/>
          <w:sz w:val="24"/>
          <w:szCs w:val="24"/>
          <w:shd w:val="clear" w:color="auto" w:fill="FFFFFF"/>
        </w:rPr>
        <w:t>、歌舞娱乐放映游艺场所及电影院外，公共建筑两个防火分区可以共用一部疏散楼梯，同时应满足以下条件：</w:t>
      </w:r>
    </w:p>
    <w:p w:rsidR="002816B0" w:rsidRDefault="002816B0" w:rsidP="00E57102">
      <w:pPr>
        <w:spacing w:before="240" w:afterLines="50" w:line="360" w:lineRule="auto"/>
        <w:ind w:left="28" w:right="56" w:firstLine="480"/>
        <w:rPr>
          <w:rFonts w:ascii="宋体"/>
          <w:kern w:val="0"/>
          <w:sz w:val="24"/>
          <w:szCs w:val="24"/>
          <w:shd w:val="clear" w:color="auto" w:fill="FFFFFF"/>
        </w:rPr>
      </w:pPr>
      <w:r>
        <w:rPr>
          <w:rFonts w:ascii="宋体" w:hAnsi="宋体" w:cs="宋体"/>
          <w:kern w:val="0"/>
          <w:sz w:val="24"/>
          <w:szCs w:val="24"/>
          <w:shd w:val="clear" w:color="auto" w:fill="FFFFFF"/>
        </w:rPr>
        <w:t>1</w:t>
      </w:r>
      <w:r>
        <w:rPr>
          <w:rFonts w:ascii="宋体" w:hAnsi="宋体" w:cs="宋体"/>
          <w:b/>
          <w:bCs/>
          <w:kern w:val="0"/>
          <w:sz w:val="24"/>
          <w:szCs w:val="24"/>
          <w:shd w:val="clear" w:color="auto" w:fill="FFFFFF"/>
        </w:rPr>
        <w:t xml:space="preserve"> </w:t>
      </w:r>
      <w:r>
        <w:rPr>
          <w:rFonts w:ascii="宋体" w:hAnsi="宋体" w:cs="宋体" w:hint="eastAsia"/>
          <w:kern w:val="0"/>
          <w:sz w:val="24"/>
          <w:szCs w:val="24"/>
          <w:shd w:val="clear" w:color="auto" w:fill="FFFFFF"/>
        </w:rPr>
        <w:t>两防火分区通往共用疏散楼梯应分别设置前室，前室的使用面积不应小于</w:t>
      </w:r>
      <w:r>
        <w:rPr>
          <w:rFonts w:ascii="宋体" w:hAnsi="宋体" w:cs="宋体"/>
          <w:kern w:val="0"/>
          <w:sz w:val="24"/>
          <w:szCs w:val="24"/>
          <w:shd w:val="clear" w:color="auto" w:fill="FFFFFF"/>
        </w:rPr>
        <w:t>6.0m</w:t>
      </w:r>
      <w:r>
        <w:rPr>
          <w:rFonts w:ascii="宋体" w:hAnsi="宋体" w:cs="宋体" w:hint="eastAsia"/>
          <w:kern w:val="0"/>
          <w:sz w:val="24"/>
          <w:szCs w:val="24"/>
          <w:shd w:val="clear" w:color="auto" w:fill="FFFFFF"/>
        </w:rPr>
        <w:t>²；</w:t>
      </w:r>
    </w:p>
    <w:p w:rsidR="002816B0" w:rsidRDefault="002816B0" w:rsidP="00E57102">
      <w:pPr>
        <w:spacing w:before="240" w:afterLines="50" w:line="360" w:lineRule="auto"/>
        <w:ind w:right="56" w:firstLineChars="200" w:firstLine="480"/>
        <w:outlineLvl w:val="0"/>
        <w:rPr>
          <w:rFonts w:ascii="宋体"/>
          <w:kern w:val="0"/>
          <w:sz w:val="24"/>
          <w:szCs w:val="24"/>
          <w:shd w:val="clear" w:color="auto" w:fill="FFFFFF"/>
        </w:rPr>
      </w:pPr>
      <w:bookmarkStart w:id="53" w:name="_Toc10719"/>
      <w:bookmarkStart w:id="54" w:name="_Toc172024936"/>
      <w:r>
        <w:rPr>
          <w:rFonts w:ascii="宋体" w:hAnsi="宋体" w:cs="宋体"/>
          <w:kern w:val="0"/>
          <w:sz w:val="24"/>
          <w:szCs w:val="24"/>
          <w:shd w:val="clear" w:color="auto" w:fill="FFFFFF"/>
        </w:rPr>
        <w:t>2</w:t>
      </w:r>
      <w:r w:rsidRPr="00C2458F">
        <w:rPr>
          <w:rFonts w:ascii="宋体" w:hAnsi="宋体" w:cs="宋体" w:hint="eastAsia"/>
          <w:kern w:val="0"/>
          <w:sz w:val="24"/>
          <w:szCs w:val="24"/>
          <w:shd w:val="clear" w:color="auto" w:fill="FFFFFF"/>
        </w:rPr>
        <w:t>疏散楼梯</w:t>
      </w:r>
      <w:r>
        <w:rPr>
          <w:rFonts w:ascii="宋体" w:hAnsi="宋体" w:cs="宋体" w:hint="eastAsia"/>
          <w:kern w:val="0"/>
          <w:sz w:val="24"/>
          <w:szCs w:val="24"/>
          <w:shd w:val="clear" w:color="auto" w:fill="FFFFFF"/>
        </w:rPr>
        <w:t>净宽度</w:t>
      </w:r>
      <w:r w:rsidRPr="00C2458F">
        <w:rPr>
          <w:rFonts w:ascii="宋体" w:hAnsi="宋体" w:cs="宋体" w:hint="eastAsia"/>
          <w:kern w:val="0"/>
          <w:sz w:val="24"/>
          <w:szCs w:val="24"/>
          <w:shd w:val="clear" w:color="auto" w:fill="FFFFFF"/>
        </w:rPr>
        <w:t>应</w:t>
      </w:r>
      <w:r>
        <w:rPr>
          <w:rFonts w:ascii="宋体" w:hAnsi="宋体" w:cs="宋体" w:hint="eastAsia"/>
          <w:kern w:val="0"/>
          <w:sz w:val="24"/>
          <w:szCs w:val="24"/>
          <w:shd w:val="clear" w:color="auto" w:fill="FFFFFF"/>
        </w:rPr>
        <w:t>满足</w:t>
      </w:r>
      <w:r>
        <w:rPr>
          <w:rFonts w:ascii="宋体" w:hAnsi="宋体" w:cs="宋体"/>
          <w:kern w:val="0"/>
          <w:sz w:val="24"/>
          <w:szCs w:val="24"/>
          <w:shd w:val="clear" w:color="auto" w:fill="FFFFFF"/>
        </w:rPr>
        <w:t>2</w:t>
      </w:r>
      <w:r>
        <w:rPr>
          <w:rFonts w:ascii="宋体" w:hAnsi="宋体" w:cs="宋体" w:hint="eastAsia"/>
          <w:kern w:val="0"/>
          <w:sz w:val="24"/>
          <w:szCs w:val="24"/>
          <w:shd w:val="clear" w:color="auto" w:fill="FFFFFF"/>
        </w:rPr>
        <w:t>个分区同时疏散的要求；</w:t>
      </w:r>
      <w:bookmarkEnd w:id="53"/>
      <w:bookmarkEnd w:id="54"/>
    </w:p>
    <w:p w:rsidR="002816B0" w:rsidRDefault="002816B0" w:rsidP="00E57102">
      <w:pPr>
        <w:spacing w:before="240" w:afterLines="50" w:line="360" w:lineRule="auto"/>
        <w:ind w:right="56" w:firstLineChars="200" w:firstLine="480"/>
        <w:rPr>
          <w:rFonts w:ascii="宋体"/>
          <w:kern w:val="0"/>
          <w:sz w:val="24"/>
          <w:szCs w:val="24"/>
          <w:shd w:val="clear" w:color="auto" w:fill="FFFFFF"/>
        </w:rPr>
      </w:pPr>
      <w:r>
        <w:rPr>
          <w:rFonts w:ascii="宋体" w:hAnsi="宋体" w:cs="宋体"/>
          <w:kern w:val="0"/>
          <w:sz w:val="24"/>
          <w:szCs w:val="24"/>
          <w:shd w:val="clear" w:color="auto" w:fill="FFFFFF"/>
        </w:rPr>
        <w:t>3</w:t>
      </w:r>
      <w:r>
        <w:rPr>
          <w:rFonts w:ascii="宋体" w:hAnsi="宋体" w:cs="宋体"/>
          <w:b/>
          <w:bCs/>
          <w:kern w:val="0"/>
          <w:sz w:val="24"/>
          <w:szCs w:val="24"/>
          <w:shd w:val="clear" w:color="auto" w:fill="FFFFFF"/>
        </w:rPr>
        <w:t xml:space="preserve"> </w:t>
      </w:r>
      <w:r>
        <w:rPr>
          <w:rFonts w:ascii="宋体" w:hAnsi="宋体" w:cs="宋体" w:hint="eastAsia"/>
          <w:kern w:val="0"/>
          <w:sz w:val="24"/>
          <w:szCs w:val="24"/>
          <w:shd w:val="clear" w:color="auto" w:fill="FFFFFF"/>
        </w:rPr>
        <w:t>共用疏散楼梯的宽度与通向相邻防火分区的疏散净宽度之和不应大于本防火分区所需疏散总净宽度的</w:t>
      </w:r>
      <w:r>
        <w:rPr>
          <w:rFonts w:ascii="宋体" w:hAnsi="宋体" w:cs="宋体"/>
          <w:kern w:val="0"/>
          <w:sz w:val="24"/>
          <w:szCs w:val="24"/>
          <w:shd w:val="clear" w:color="auto" w:fill="FFFFFF"/>
        </w:rPr>
        <w:t>30%</w:t>
      </w:r>
      <w:r>
        <w:rPr>
          <w:rFonts w:ascii="宋体" w:hAnsi="宋体" w:cs="宋体" w:hint="eastAsia"/>
          <w:kern w:val="0"/>
          <w:sz w:val="24"/>
          <w:szCs w:val="24"/>
          <w:shd w:val="clear" w:color="auto" w:fill="FFFFFF"/>
        </w:rPr>
        <w:t>。</w:t>
      </w:r>
    </w:p>
    <w:p w:rsidR="002816B0" w:rsidRDefault="002816B0" w:rsidP="00E57102">
      <w:pPr>
        <w:spacing w:before="240" w:afterLines="50" w:line="360" w:lineRule="auto"/>
        <w:ind w:left="28" w:right="56" w:firstLine="482"/>
        <w:rPr>
          <w:rFonts w:ascii="宋体"/>
          <w:kern w:val="0"/>
          <w:sz w:val="24"/>
          <w:szCs w:val="24"/>
          <w:shd w:val="clear" w:color="auto" w:fill="FFFFFF"/>
        </w:rPr>
      </w:pPr>
      <w:r>
        <w:rPr>
          <w:rFonts w:ascii="宋体" w:hAnsi="宋体" w:cs="宋体"/>
          <w:b/>
          <w:bCs/>
          <w:sz w:val="24"/>
          <w:szCs w:val="24"/>
        </w:rPr>
        <w:t xml:space="preserve">4.6.5  </w:t>
      </w:r>
      <w:r>
        <w:rPr>
          <w:rFonts w:ascii="宋体" w:hAnsi="宋体" w:cs="宋体" w:hint="eastAsia"/>
          <w:kern w:val="0"/>
          <w:sz w:val="24"/>
          <w:szCs w:val="24"/>
          <w:shd w:val="clear" w:color="auto" w:fill="FFFFFF"/>
        </w:rPr>
        <w:t>建筑层数不大于</w:t>
      </w:r>
      <w:r>
        <w:rPr>
          <w:rFonts w:ascii="宋体" w:hAnsi="宋体" w:cs="宋体"/>
          <w:kern w:val="0"/>
          <w:sz w:val="24"/>
          <w:szCs w:val="24"/>
          <w:shd w:val="clear" w:color="auto" w:fill="FFFFFF"/>
        </w:rPr>
        <w:t>3</w:t>
      </w:r>
      <w:r>
        <w:rPr>
          <w:rFonts w:ascii="宋体" w:hAnsi="宋体" w:cs="宋体" w:hint="eastAsia"/>
          <w:kern w:val="0"/>
          <w:sz w:val="24"/>
          <w:szCs w:val="24"/>
          <w:shd w:val="clear" w:color="auto" w:fill="FFFFFF"/>
        </w:rPr>
        <w:t>层的既有建筑改造工程，按现行标准需要设置封闭楼梯间的，地上既有建筑敞开楼梯间难以改造为封闭楼梯间时，在增设火灾自动报警系统、楼梯入口处增加挡烟垂壁且安全疏散距离满足在《建筑设计防火规范》</w:t>
      </w:r>
      <w:r>
        <w:rPr>
          <w:rFonts w:ascii="宋体" w:hAnsi="宋体" w:cs="宋体"/>
          <w:kern w:val="0"/>
          <w:sz w:val="24"/>
          <w:szCs w:val="24"/>
          <w:shd w:val="clear" w:color="auto" w:fill="FFFFFF"/>
        </w:rPr>
        <w:t>GB</w:t>
      </w:r>
      <w:r>
        <w:rPr>
          <w:rFonts w:ascii="宋体" w:hAnsi="宋体" w:cs="宋体" w:hint="eastAsia"/>
          <w:kern w:val="0"/>
          <w:sz w:val="24"/>
          <w:szCs w:val="24"/>
          <w:shd w:val="clear" w:color="auto" w:fill="FFFFFF"/>
        </w:rPr>
        <w:t> </w:t>
      </w:r>
      <w:r>
        <w:rPr>
          <w:rFonts w:ascii="宋体" w:hAnsi="宋体" w:cs="宋体"/>
          <w:kern w:val="0"/>
          <w:sz w:val="24"/>
          <w:szCs w:val="24"/>
          <w:shd w:val="clear" w:color="auto" w:fill="FFFFFF"/>
        </w:rPr>
        <w:t>50016-2014</w:t>
      </w:r>
      <w:r>
        <w:rPr>
          <w:rFonts w:ascii="宋体" w:hAnsi="宋体" w:cs="宋体" w:hint="eastAsia"/>
          <w:kern w:val="0"/>
          <w:sz w:val="24"/>
          <w:szCs w:val="24"/>
          <w:shd w:val="clear" w:color="auto" w:fill="FFFFFF"/>
        </w:rPr>
        <w:t>（</w:t>
      </w:r>
      <w:r>
        <w:rPr>
          <w:rFonts w:ascii="宋体" w:hAnsi="宋体" w:cs="宋体"/>
          <w:kern w:val="0"/>
          <w:sz w:val="24"/>
          <w:szCs w:val="24"/>
          <w:shd w:val="clear" w:color="auto" w:fill="FFFFFF"/>
        </w:rPr>
        <w:t>2018</w:t>
      </w:r>
      <w:r>
        <w:rPr>
          <w:rFonts w:ascii="宋体" w:hAnsi="宋体" w:cs="宋体" w:hint="eastAsia"/>
          <w:kern w:val="0"/>
          <w:sz w:val="24"/>
          <w:szCs w:val="24"/>
          <w:shd w:val="clear" w:color="auto" w:fill="FFFFFF"/>
        </w:rPr>
        <w:t>年版）</w:t>
      </w:r>
      <w:r>
        <w:rPr>
          <w:rFonts w:ascii="宋体" w:hAnsi="宋体" w:cs="宋体"/>
          <w:kern w:val="0"/>
          <w:sz w:val="24"/>
          <w:szCs w:val="24"/>
          <w:shd w:val="clear" w:color="auto" w:fill="FFFFFF"/>
        </w:rPr>
        <w:t>5.5.17</w:t>
      </w:r>
      <w:r>
        <w:rPr>
          <w:rFonts w:ascii="宋体" w:hAnsi="宋体" w:cs="宋体" w:hint="eastAsia"/>
          <w:kern w:val="0"/>
          <w:sz w:val="24"/>
          <w:szCs w:val="24"/>
          <w:shd w:val="clear" w:color="auto" w:fill="FFFFFF"/>
        </w:rPr>
        <w:t>条规定的基础上减小</w:t>
      </w:r>
      <w:r>
        <w:rPr>
          <w:rFonts w:ascii="宋体" w:hAnsi="宋体" w:cs="宋体"/>
          <w:kern w:val="0"/>
          <w:sz w:val="24"/>
          <w:szCs w:val="24"/>
          <w:shd w:val="clear" w:color="auto" w:fill="FFFFFF"/>
        </w:rPr>
        <w:t>25%</w:t>
      </w:r>
      <w:r>
        <w:rPr>
          <w:rFonts w:ascii="宋体" w:hAnsi="宋体" w:cs="宋体" w:hint="eastAsia"/>
          <w:kern w:val="0"/>
          <w:sz w:val="24"/>
          <w:szCs w:val="24"/>
          <w:shd w:val="clear" w:color="auto" w:fill="FFFFFF"/>
        </w:rPr>
        <w:t>的前提下，维持地上原有疏散楼梯形式不变。</w:t>
      </w:r>
    </w:p>
    <w:p w:rsidR="002816B0" w:rsidRDefault="002816B0" w:rsidP="00E57102">
      <w:pPr>
        <w:spacing w:before="240" w:afterLines="50" w:line="360" w:lineRule="auto"/>
        <w:ind w:left="28" w:right="56" w:firstLine="480"/>
        <w:rPr>
          <w:rFonts w:ascii="仿宋" w:eastAsia="仿宋" w:hAnsi="仿宋"/>
          <w:sz w:val="24"/>
          <w:szCs w:val="24"/>
          <w:shd w:val="clear" w:color="auto" w:fill="FFFFFF"/>
        </w:rPr>
      </w:pPr>
      <w:r>
        <w:rPr>
          <w:rFonts w:ascii="仿宋" w:eastAsia="仿宋" w:hAnsi="仿宋" w:cs="仿宋" w:hint="eastAsia"/>
          <w:sz w:val="24"/>
          <w:szCs w:val="24"/>
        </w:rPr>
        <w:t>【说明】</w:t>
      </w:r>
      <w:r>
        <w:rPr>
          <w:rFonts w:ascii="仿宋" w:eastAsia="仿宋" w:hAnsi="仿宋" w:cs="仿宋" w:hint="eastAsia"/>
          <w:sz w:val="24"/>
          <w:szCs w:val="24"/>
          <w:shd w:val="clear" w:color="auto" w:fill="FFFFFF"/>
        </w:rPr>
        <w:t>敞开楼梯间是多层既有建筑常见的楼梯形式，改造为封闭楼梯间可能对建筑功能空间的影响较大，由于建筑层数低，敞开楼梯间更易满足自然通风排烟要求，这些特点有利于疏散，同时增设火灾自动报警系统和减小安全疏散距离限值作为补偿措施。</w:t>
      </w:r>
    </w:p>
    <w:p w:rsidR="002816B0" w:rsidRDefault="002816B0" w:rsidP="00E57102">
      <w:pPr>
        <w:spacing w:before="240" w:afterLines="50" w:line="360" w:lineRule="auto"/>
        <w:ind w:left="28" w:right="56" w:firstLine="482"/>
        <w:rPr>
          <w:rFonts w:ascii="宋体"/>
          <w:kern w:val="0"/>
          <w:sz w:val="24"/>
          <w:szCs w:val="24"/>
          <w:shd w:val="clear" w:color="auto" w:fill="FFFFFF"/>
        </w:rPr>
      </w:pPr>
      <w:r>
        <w:rPr>
          <w:rFonts w:ascii="宋体" w:hAnsi="宋体" w:cs="宋体"/>
          <w:b/>
          <w:bCs/>
          <w:sz w:val="24"/>
          <w:szCs w:val="24"/>
        </w:rPr>
        <w:t xml:space="preserve">4.6.6  </w:t>
      </w:r>
      <w:r>
        <w:rPr>
          <w:rFonts w:ascii="宋体" w:hAnsi="宋体" w:cs="宋体" w:hint="eastAsia"/>
          <w:kern w:val="0"/>
          <w:sz w:val="24"/>
          <w:szCs w:val="24"/>
          <w:shd w:val="clear" w:color="auto" w:fill="FFFFFF"/>
        </w:rPr>
        <w:t>围绕电梯设置的敞开楼梯间改造为封闭楼梯间时，电梯门可开向楼梯间内，电梯轿厢的内部装修应采用不燃材料，电梯层门的耐火完整性、电梯井道耐火极限等应满足现行消防技术标准要求。</w:t>
      </w:r>
    </w:p>
    <w:p w:rsidR="002816B0" w:rsidRDefault="002816B0" w:rsidP="00E57102">
      <w:pPr>
        <w:spacing w:before="240" w:afterLines="50" w:line="360" w:lineRule="auto"/>
        <w:ind w:left="28" w:right="56" w:firstLine="480"/>
        <w:rPr>
          <w:rFonts w:ascii="仿宋" w:eastAsia="仿宋" w:hAnsi="仿宋"/>
          <w:kern w:val="0"/>
          <w:sz w:val="24"/>
          <w:szCs w:val="24"/>
          <w:shd w:val="clear" w:color="auto" w:fill="FFFFFF"/>
        </w:rPr>
      </w:pPr>
      <w:r>
        <w:rPr>
          <w:rFonts w:ascii="仿宋" w:eastAsia="仿宋" w:hAnsi="仿宋" w:cs="仿宋" w:hint="eastAsia"/>
          <w:sz w:val="24"/>
          <w:szCs w:val="24"/>
          <w:shd w:val="clear" w:color="auto" w:fill="FFFFFF"/>
        </w:rPr>
        <w:t>【说明】敞开楼梯间改造为封闭楼梯间可能需要占用走道空间，允许楼梯间门采用常开防火门形式，以满足走道平时的使用需求。其他门窗洞口如在楼梯间内，则需要调整其设置位置。无窗楼梯间顶部的直灌式风机应有消防联动设计要求。</w:t>
      </w:r>
      <w:r>
        <w:rPr>
          <w:rFonts w:ascii="仿宋" w:eastAsia="仿宋" w:hAnsi="仿宋" w:cs="仿宋"/>
          <w:sz w:val="24"/>
          <w:szCs w:val="24"/>
          <w:shd w:val="clear" w:color="auto" w:fill="FFFFFF"/>
        </w:rPr>
        <w:t xml:space="preserve"> </w:t>
      </w:r>
      <w:r>
        <w:rPr>
          <w:rFonts w:ascii="仿宋" w:eastAsia="仿宋" w:hAnsi="仿宋" w:cs="仿宋" w:hint="eastAsia"/>
          <w:sz w:val="24"/>
          <w:szCs w:val="24"/>
          <w:shd w:val="clear" w:color="auto" w:fill="FFFFFF"/>
        </w:rPr>
        <w:t>围绕电梯设置的敞开楼梯间，改造为封闭楼梯间时会将电梯包含在内，因此，对电梯轿厢装修材料和电梯层门的耐火完整性提出要求，确保封闭楼梯间的安全性。</w:t>
      </w:r>
    </w:p>
    <w:p w:rsidR="002816B0" w:rsidRDefault="002816B0" w:rsidP="00E57102">
      <w:pPr>
        <w:spacing w:before="240" w:afterLines="50" w:line="360" w:lineRule="auto"/>
        <w:ind w:left="51" w:right="183" w:firstLine="482"/>
        <w:rPr>
          <w:rFonts w:ascii="宋体"/>
          <w:kern w:val="0"/>
          <w:sz w:val="24"/>
          <w:szCs w:val="24"/>
          <w:shd w:val="clear" w:color="auto" w:fill="FFFFFF"/>
        </w:rPr>
      </w:pPr>
      <w:r>
        <w:rPr>
          <w:rFonts w:ascii="宋体" w:hAnsi="宋体" w:cs="宋体"/>
          <w:b/>
          <w:bCs/>
          <w:sz w:val="24"/>
          <w:szCs w:val="24"/>
        </w:rPr>
        <w:t xml:space="preserve">4.6.7  </w:t>
      </w:r>
      <w:r>
        <w:rPr>
          <w:rFonts w:ascii="宋体" w:hAnsi="宋体" w:cs="宋体" w:hint="eastAsia"/>
          <w:kern w:val="0"/>
          <w:sz w:val="24"/>
          <w:szCs w:val="24"/>
          <w:shd w:val="clear" w:color="auto" w:fill="FFFFFF"/>
        </w:rPr>
        <w:t>既有建筑改造工程改造后的每个防火分区或一个防火分区的每个楼层，其安全出口的数量不应少于</w:t>
      </w:r>
      <w:r>
        <w:rPr>
          <w:rFonts w:ascii="宋体" w:hAnsi="宋体" w:cs="宋体"/>
          <w:kern w:val="0"/>
          <w:sz w:val="24"/>
          <w:szCs w:val="24"/>
          <w:shd w:val="clear" w:color="auto" w:fill="FFFFFF"/>
        </w:rPr>
        <w:t>2</w:t>
      </w:r>
      <w:r>
        <w:rPr>
          <w:rFonts w:ascii="宋体" w:hAnsi="宋体" w:cs="宋体" w:hint="eastAsia"/>
          <w:kern w:val="0"/>
          <w:sz w:val="24"/>
          <w:szCs w:val="24"/>
          <w:shd w:val="clear" w:color="auto" w:fill="FFFFFF"/>
        </w:rPr>
        <w:t>个。当确有困难时，可结合实际采取以下措施：</w:t>
      </w:r>
    </w:p>
    <w:p w:rsidR="002816B0" w:rsidRDefault="002816B0" w:rsidP="00E57102">
      <w:pPr>
        <w:spacing w:before="240" w:afterLines="50" w:line="360" w:lineRule="auto"/>
        <w:ind w:right="183" w:firstLineChars="200" w:firstLine="480"/>
        <w:rPr>
          <w:rFonts w:ascii="宋体"/>
          <w:kern w:val="0"/>
          <w:sz w:val="24"/>
          <w:szCs w:val="24"/>
          <w:shd w:val="clear" w:color="auto" w:fill="FFFFFF"/>
        </w:rPr>
      </w:pPr>
      <w:r>
        <w:rPr>
          <w:rFonts w:ascii="宋体" w:hAnsi="宋体" w:cs="宋体"/>
          <w:kern w:val="0"/>
          <w:sz w:val="24"/>
          <w:szCs w:val="24"/>
          <w:shd w:val="clear" w:color="auto" w:fill="FFFFFF"/>
        </w:rPr>
        <w:t xml:space="preserve">1 </w:t>
      </w:r>
      <w:r>
        <w:rPr>
          <w:rFonts w:ascii="宋体" w:hAnsi="宋体" w:cs="宋体" w:hint="eastAsia"/>
          <w:kern w:val="0"/>
          <w:sz w:val="24"/>
          <w:szCs w:val="24"/>
          <w:shd w:val="clear" w:color="auto" w:fill="FFFFFF"/>
        </w:rPr>
        <w:t>增设或增加室外楼梯进行疏散，该楼梯可作为不同防火分区的共用疏散楼梯，且</w:t>
      </w:r>
      <w:r>
        <w:rPr>
          <w:rFonts w:ascii="宋体" w:hAnsi="宋体" w:cs="宋体"/>
          <w:kern w:val="0"/>
          <w:sz w:val="24"/>
          <w:szCs w:val="24"/>
          <w:shd w:val="clear" w:color="auto" w:fill="FFFFFF"/>
        </w:rPr>
        <w:t>2</w:t>
      </w:r>
      <w:r>
        <w:rPr>
          <w:rFonts w:ascii="宋体" w:hAnsi="宋体" w:cs="宋体" w:hint="eastAsia"/>
          <w:kern w:val="0"/>
          <w:sz w:val="24"/>
          <w:szCs w:val="24"/>
          <w:shd w:val="clear" w:color="auto" w:fill="FFFFFF"/>
        </w:rPr>
        <w:t>个防火分区仅可共用一部疏散楼梯，每个防火分区至少应有</w:t>
      </w:r>
      <w:r>
        <w:rPr>
          <w:rFonts w:ascii="宋体" w:hAnsi="宋体" w:cs="宋体"/>
          <w:kern w:val="0"/>
          <w:sz w:val="24"/>
          <w:szCs w:val="24"/>
          <w:shd w:val="clear" w:color="auto" w:fill="FFFFFF"/>
        </w:rPr>
        <w:t>1</w:t>
      </w:r>
      <w:r>
        <w:rPr>
          <w:rFonts w:ascii="宋体" w:hAnsi="宋体" w:cs="宋体" w:hint="eastAsia"/>
          <w:kern w:val="0"/>
          <w:sz w:val="24"/>
          <w:szCs w:val="24"/>
          <w:shd w:val="clear" w:color="auto" w:fill="FFFFFF"/>
        </w:rPr>
        <w:t>个直通室外的独立安全出口，室外疏散楼梯的设置应满足现行标准要求；</w:t>
      </w:r>
    </w:p>
    <w:p w:rsidR="002816B0" w:rsidRDefault="002816B0" w:rsidP="00E57102">
      <w:pPr>
        <w:spacing w:before="240" w:afterLines="50" w:line="360" w:lineRule="auto"/>
        <w:ind w:left="28" w:right="56" w:firstLineChars="200" w:firstLine="480"/>
        <w:rPr>
          <w:rFonts w:ascii="宋体"/>
          <w:kern w:val="0"/>
          <w:sz w:val="24"/>
          <w:szCs w:val="24"/>
          <w:shd w:val="clear" w:color="auto" w:fill="FFFFFF"/>
        </w:rPr>
      </w:pPr>
      <w:r>
        <w:rPr>
          <w:rFonts w:ascii="宋体" w:hAnsi="宋体" w:cs="宋体"/>
          <w:kern w:val="0"/>
          <w:sz w:val="24"/>
          <w:szCs w:val="24"/>
          <w:shd w:val="clear" w:color="auto" w:fill="FFFFFF"/>
        </w:rPr>
        <w:t xml:space="preserve">2 </w:t>
      </w:r>
      <w:r>
        <w:rPr>
          <w:rFonts w:ascii="宋体" w:hAnsi="宋体" w:cs="宋体" w:hint="eastAsia"/>
          <w:kern w:val="0"/>
          <w:sz w:val="24"/>
          <w:szCs w:val="24"/>
          <w:shd w:val="clear" w:color="auto" w:fill="FFFFFF"/>
        </w:rPr>
        <w:t>既有建筑与相邻建筑连通的屋面、露台、外廊、连廊，可作为第二安全出口，但屋面、露台、外廊、连廊应有和相邻建筑连通的出口，既有建筑距连通出口的疏散距离应满足现行标准的规定。</w:t>
      </w:r>
    </w:p>
    <w:p w:rsidR="002816B0" w:rsidRDefault="002816B0" w:rsidP="00E57102">
      <w:pPr>
        <w:spacing w:before="240" w:afterLines="50" w:line="360" w:lineRule="auto"/>
        <w:ind w:left="51" w:right="183" w:firstLine="482"/>
        <w:rPr>
          <w:rFonts w:ascii="宋体"/>
          <w:kern w:val="0"/>
          <w:sz w:val="24"/>
          <w:szCs w:val="24"/>
          <w:shd w:val="clear" w:color="auto" w:fill="FFFFFF"/>
        </w:rPr>
      </w:pPr>
      <w:r>
        <w:rPr>
          <w:rFonts w:ascii="宋体" w:hAnsi="宋体" w:cs="宋体"/>
          <w:b/>
          <w:bCs/>
          <w:sz w:val="24"/>
          <w:szCs w:val="24"/>
        </w:rPr>
        <w:t xml:space="preserve">4.6.8  </w:t>
      </w:r>
      <w:r>
        <w:rPr>
          <w:rFonts w:ascii="宋体" w:hAnsi="宋体" w:cs="宋体" w:hint="eastAsia"/>
          <w:kern w:val="0"/>
          <w:sz w:val="24"/>
          <w:szCs w:val="24"/>
          <w:shd w:val="clear" w:color="auto" w:fill="FFFFFF"/>
        </w:rPr>
        <w:t>既有建筑改造工程疏散楼梯在各层的平面位置不应改变。疏散楼梯平面位置确需发生改变时，</w:t>
      </w:r>
      <w:r w:rsidRPr="004E0128">
        <w:rPr>
          <w:rFonts w:ascii="宋体" w:hAnsi="宋体" w:cs="宋体" w:hint="eastAsia"/>
          <w:kern w:val="0"/>
          <w:sz w:val="24"/>
          <w:szCs w:val="24"/>
          <w:shd w:val="clear" w:color="auto" w:fill="FFFFFF"/>
        </w:rPr>
        <w:t>应设置专用疏散走道连接改变位置后的疏散楼梯</w:t>
      </w:r>
      <w:r>
        <w:rPr>
          <w:rFonts w:ascii="宋体" w:hAnsi="宋体" w:cs="宋体" w:hint="eastAsia"/>
          <w:kern w:val="0"/>
          <w:sz w:val="24"/>
          <w:szCs w:val="24"/>
          <w:shd w:val="clear" w:color="auto" w:fill="FFFFFF"/>
        </w:rPr>
        <w:t>，在此范围内，不得开设除楼梯间门和送风口外的其他门、窗、洞口，且应在明显位置设置疏散指示标志和其他必要的消防设施。</w:t>
      </w:r>
    </w:p>
    <w:p w:rsidR="002816B0" w:rsidRDefault="002816B0" w:rsidP="00E57102">
      <w:pPr>
        <w:spacing w:before="240" w:afterLines="50" w:line="360" w:lineRule="auto"/>
        <w:ind w:left="51" w:right="183" w:firstLine="482"/>
        <w:rPr>
          <w:rFonts w:ascii="宋体"/>
          <w:kern w:val="0"/>
          <w:sz w:val="24"/>
          <w:szCs w:val="24"/>
          <w:shd w:val="clear" w:color="auto" w:fill="FFFFFF"/>
        </w:rPr>
      </w:pPr>
      <w:r>
        <w:rPr>
          <w:rFonts w:ascii="宋体" w:hAnsi="宋体" w:cs="宋体"/>
          <w:b/>
          <w:bCs/>
          <w:sz w:val="24"/>
          <w:szCs w:val="24"/>
        </w:rPr>
        <w:t xml:space="preserve">4.6.9  </w:t>
      </w:r>
      <w:r>
        <w:rPr>
          <w:rFonts w:ascii="宋体" w:hAnsi="宋体" w:cs="宋体" w:hint="eastAsia"/>
          <w:kern w:val="0"/>
          <w:sz w:val="24"/>
          <w:szCs w:val="24"/>
          <w:shd w:val="clear" w:color="auto" w:fill="FFFFFF"/>
        </w:rPr>
        <w:t>受结构梁、柱、承重墙限制的疏散走道、疏散楼梯、楼梯门洞的最小净宽度和高度，楼梯踏步的宽度和高度可适用原标准。功能未改变的，安全出口、疏散走道和疏散楼梯的总净宽度可适用原标准。</w:t>
      </w:r>
    </w:p>
    <w:p w:rsidR="002816B0" w:rsidRDefault="002816B0" w:rsidP="00E57102">
      <w:pPr>
        <w:spacing w:before="240" w:afterLines="50" w:line="360" w:lineRule="auto"/>
        <w:ind w:left="51" w:right="183" w:firstLine="482"/>
        <w:rPr>
          <w:rFonts w:ascii="宋体"/>
          <w:kern w:val="0"/>
          <w:sz w:val="24"/>
          <w:szCs w:val="24"/>
          <w:shd w:val="clear" w:color="auto" w:fill="FFFFFF"/>
        </w:rPr>
      </w:pPr>
      <w:r>
        <w:rPr>
          <w:rFonts w:ascii="宋体" w:hAnsi="宋体" w:cs="宋体"/>
          <w:b/>
          <w:bCs/>
          <w:sz w:val="24"/>
          <w:szCs w:val="24"/>
        </w:rPr>
        <w:t xml:space="preserve">4.6.10  </w:t>
      </w:r>
      <w:r>
        <w:rPr>
          <w:rFonts w:ascii="宋体" w:hAnsi="宋体" w:cs="宋体" w:hint="eastAsia"/>
          <w:kern w:val="0"/>
          <w:sz w:val="24"/>
          <w:szCs w:val="24"/>
          <w:shd w:val="clear" w:color="auto" w:fill="FFFFFF"/>
        </w:rPr>
        <w:t>当房间疏散门、疏散楼梯改造确有困难时，房间疏散门、疏散楼梯休息平台上部及下部过道处的净高不应小于</w:t>
      </w:r>
      <w:r>
        <w:rPr>
          <w:rFonts w:ascii="宋体" w:hAnsi="宋体" w:cs="宋体"/>
          <w:kern w:val="0"/>
          <w:sz w:val="24"/>
          <w:szCs w:val="24"/>
          <w:shd w:val="clear" w:color="auto" w:fill="FFFFFF"/>
        </w:rPr>
        <w:t>2.00m</w:t>
      </w:r>
      <w:r>
        <w:rPr>
          <w:rFonts w:ascii="宋体" w:hAnsi="宋体" w:cs="宋体" w:hint="eastAsia"/>
          <w:kern w:val="0"/>
          <w:sz w:val="24"/>
          <w:szCs w:val="24"/>
          <w:shd w:val="clear" w:color="auto" w:fill="FFFFFF"/>
        </w:rPr>
        <w:t>。</w:t>
      </w:r>
    </w:p>
    <w:p w:rsidR="002816B0" w:rsidRDefault="002816B0" w:rsidP="00E57102">
      <w:pPr>
        <w:spacing w:before="240" w:afterLines="50" w:line="360" w:lineRule="auto"/>
        <w:ind w:left="51" w:right="183" w:firstLine="482"/>
        <w:rPr>
          <w:rFonts w:ascii="宋体"/>
          <w:kern w:val="0"/>
          <w:sz w:val="24"/>
          <w:szCs w:val="24"/>
          <w:shd w:val="clear" w:color="auto" w:fill="FFFFFF"/>
        </w:rPr>
      </w:pPr>
      <w:r>
        <w:rPr>
          <w:rFonts w:ascii="宋体" w:hAnsi="宋体" w:cs="宋体"/>
          <w:b/>
          <w:bCs/>
          <w:sz w:val="24"/>
          <w:szCs w:val="24"/>
        </w:rPr>
        <w:t xml:space="preserve">4.6.11  </w:t>
      </w:r>
      <w:r>
        <w:rPr>
          <w:rFonts w:ascii="宋体" w:hAnsi="宋体" w:cs="宋体" w:hint="eastAsia"/>
          <w:kern w:val="0"/>
          <w:sz w:val="24"/>
          <w:szCs w:val="24"/>
          <w:shd w:val="clear" w:color="auto" w:fill="FFFFFF"/>
        </w:rPr>
        <w:t>除设置老年人照料设施、儿童活动场所、影剧院外，不同功能应分别设置安全出口的多功能组合建筑局部改造工程，受空间、结构等客观条件限制，当分别设置安全出口确有困难时，办公综合楼内办公与对外营业的商场、营业厅、娱乐、餐饮部分和商店建筑中商业与其他非商业部分可共用疏散楼梯。共用的疏散楼梯应符合下列规定：</w:t>
      </w:r>
    </w:p>
    <w:p w:rsidR="002816B0" w:rsidRDefault="002816B0" w:rsidP="00E57102">
      <w:pPr>
        <w:spacing w:before="240" w:afterLines="50" w:line="360" w:lineRule="auto"/>
        <w:ind w:right="183" w:firstLineChars="196" w:firstLine="470"/>
        <w:rPr>
          <w:rFonts w:ascii="宋体"/>
          <w:kern w:val="0"/>
          <w:sz w:val="24"/>
          <w:szCs w:val="24"/>
          <w:shd w:val="clear" w:color="auto" w:fill="FFFFFF"/>
        </w:rPr>
      </w:pPr>
      <w:r>
        <w:rPr>
          <w:rFonts w:ascii="宋体" w:hAnsi="宋体" w:cs="宋体"/>
          <w:kern w:val="0"/>
          <w:sz w:val="24"/>
          <w:szCs w:val="24"/>
          <w:shd w:val="clear" w:color="auto" w:fill="FFFFFF"/>
        </w:rPr>
        <w:t>1</w:t>
      </w:r>
      <w:r>
        <w:rPr>
          <w:rFonts w:ascii="宋体" w:hAnsi="宋体" w:cs="宋体"/>
          <w:b/>
          <w:bCs/>
          <w:kern w:val="0"/>
          <w:sz w:val="24"/>
          <w:szCs w:val="24"/>
          <w:shd w:val="clear" w:color="auto" w:fill="FFFFFF"/>
        </w:rPr>
        <w:t xml:space="preserve"> </w:t>
      </w:r>
      <w:r>
        <w:rPr>
          <w:rFonts w:ascii="宋体" w:hAnsi="宋体" w:cs="宋体" w:hint="eastAsia"/>
          <w:kern w:val="0"/>
          <w:sz w:val="24"/>
          <w:szCs w:val="24"/>
          <w:shd w:val="clear" w:color="auto" w:fill="FFFFFF"/>
        </w:rPr>
        <w:t>共用疏散楼梯应通过各自独立前室或防火隔间进入，前室或防火隔间的使用面积不应小于</w:t>
      </w:r>
      <w:r>
        <w:rPr>
          <w:rFonts w:ascii="宋体" w:hAnsi="宋体" w:cs="宋体"/>
          <w:kern w:val="0"/>
          <w:sz w:val="24"/>
          <w:szCs w:val="24"/>
          <w:shd w:val="clear" w:color="auto" w:fill="FFFFFF"/>
        </w:rPr>
        <w:t>6m</w:t>
      </w:r>
      <w:r>
        <w:rPr>
          <w:rFonts w:ascii="宋体" w:hAnsi="宋体" w:cs="宋体"/>
          <w:kern w:val="0"/>
          <w:sz w:val="24"/>
          <w:szCs w:val="24"/>
          <w:shd w:val="clear" w:color="auto" w:fill="FFFFFF"/>
          <w:vertAlign w:val="superscript"/>
        </w:rPr>
        <w:t>2</w:t>
      </w:r>
      <w:r>
        <w:rPr>
          <w:rFonts w:ascii="宋体" w:hAnsi="宋体" w:cs="宋体" w:hint="eastAsia"/>
          <w:kern w:val="0"/>
          <w:sz w:val="24"/>
          <w:szCs w:val="24"/>
          <w:shd w:val="clear" w:color="auto" w:fill="FFFFFF"/>
        </w:rPr>
        <w:t>，</w:t>
      </w:r>
    </w:p>
    <w:p w:rsidR="002816B0" w:rsidRDefault="002816B0" w:rsidP="00E57102">
      <w:pPr>
        <w:spacing w:before="240" w:afterLines="50" w:line="360" w:lineRule="auto"/>
        <w:ind w:right="183" w:firstLineChars="196" w:firstLine="470"/>
        <w:rPr>
          <w:rFonts w:ascii="宋体"/>
          <w:kern w:val="0"/>
          <w:sz w:val="24"/>
          <w:szCs w:val="24"/>
          <w:shd w:val="clear" w:color="auto" w:fill="FFFFFF"/>
        </w:rPr>
      </w:pPr>
      <w:r>
        <w:rPr>
          <w:rFonts w:ascii="宋体" w:hAnsi="宋体" w:cs="宋体"/>
          <w:kern w:val="0"/>
          <w:sz w:val="24"/>
          <w:szCs w:val="24"/>
          <w:shd w:val="clear" w:color="auto" w:fill="FFFFFF"/>
        </w:rPr>
        <w:t>2</w:t>
      </w:r>
      <w:r>
        <w:rPr>
          <w:rFonts w:ascii="宋体" w:hAnsi="宋体" w:cs="宋体"/>
          <w:b/>
          <w:bCs/>
          <w:kern w:val="0"/>
          <w:sz w:val="24"/>
          <w:szCs w:val="24"/>
          <w:shd w:val="clear" w:color="auto" w:fill="FFFFFF"/>
        </w:rPr>
        <w:t xml:space="preserve"> </w:t>
      </w:r>
      <w:r>
        <w:rPr>
          <w:rFonts w:ascii="宋体" w:hAnsi="宋体" w:cs="宋体" w:hint="eastAsia"/>
          <w:kern w:val="0"/>
          <w:sz w:val="24"/>
          <w:szCs w:val="24"/>
          <w:shd w:val="clear" w:color="auto" w:fill="FFFFFF"/>
        </w:rPr>
        <w:t>前室或防火隔间不应开设除疏散门以外的其他洞口，</w:t>
      </w:r>
    </w:p>
    <w:p w:rsidR="002816B0" w:rsidRDefault="002816B0" w:rsidP="00E57102">
      <w:pPr>
        <w:spacing w:before="240" w:afterLines="50" w:line="360" w:lineRule="auto"/>
        <w:ind w:firstLineChars="196" w:firstLine="470"/>
        <w:rPr>
          <w:rFonts w:ascii="宋体"/>
          <w:kern w:val="0"/>
          <w:sz w:val="24"/>
          <w:szCs w:val="24"/>
          <w:shd w:val="clear" w:color="auto" w:fill="FFFFFF"/>
        </w:rPr>
      </w:pPr>
      <w:r>
        <w:rPr>
          <w:rFonts w:ascii="宋体" w:hAnsi="宋体" w:cs="宋体"/>
          <w:kern w:val="0"/>
          <w:sz w:val="24"/>
          <w:szCs w:val="24"/>
          <w:shd w:val="clear" w:color="auto" w:fill="FFFFFF"/>
        </w:rPr>
        <w:t>3</w:t>
      </w:r>
      <w:r>
        <w:rPr>
          <w:rFonts w:ascii="宋体" w:hAnsi="宋体" w:cs="宋体"/>
          <w:b/>
          <w:bCs/>
          <w:kern w:val="0"/>
          <w:sz w:val="24"/>
          <w:szCs w:val="24"/>
          <w:shd w:val="clear" w:color="auto" w:fill="FFFFFF"/>
        </w:rPr>
        <w:t xml:space="preserve"> </w:t>
      </w:r>
      <w:r>
        <w:rPr>
          <w:rFonts w:ascii="宋体" w:hAnsi="宋体" w:cs="宋体" w:hint="eastAsia"/>
          <w:kern w:val="0"/>
          <w:sz w:val="24"/>
          <w:szCs w:val="24"/>
          <w:shd w:val="clear" w:color="auto" w:fill="FFFFFF"/>
        </w:rPr>
        <w:t>前室或防火隔间墙体的耐火极限不应低于</w:t>
      </w:r>
      <w:r>
        <w:rPr>
          <w:rFonts w:ascii="宋体" w:hAnsi="宋体" w:cs="宋体"/>
          <w:kern w:val="0"/>
          <w:sz w:val="24"/>
          <w:szCs w:val="24"/>
          <w:shd w:val="clear" w:color="auto" w:fill="FFFFFF"/>
        </w:rPr>
        <w:t>2.00h.</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由于现行标准与旧版标准在条文规定和疏散宽度计算规则上有差异，针对局部改造工程，增加疏散楼梯的改造难度较大，本条通过增加楼梯间设置前室或防火隔间的补偿性措施要求，以提高人员疏散的安全性。</w:t>
      </w:r>
    </w:p>
    <w:p w:rsidR="002816B0" w:rsidRDefault="002816B0" w:rsidP="00E57102">
      <w:pPr>
        <w:spacing w:before="240" w:afterLines="50" w:line="360" w:lineRule="auto"/>
        <w:ind w:firstLine="482"/>
        <w:rPr>
          <w:rFonts w:ascii="宋体"/>
          <w:kern w:val="0"/>
          <w:sz w:val="24"/>
          <w:szCs w:val="24"/>
          <w:shd w:val="clear" w:color="auto" w:fill="FFFFFF"/>
        </w:rPr>
      </w:pPr>
      <w:r>
        <w:rPr>
          <w:rFonts w:ascii="宋体" w:hAnsi="宋体" w:cs="宋体"/>
          <w:b/>
          <w:bCs/>
          <w:sz w:val="24"/>
          <w:szCs w:val="24"/>
        </w:rPr>
        <w:t xml:space="preserve">4.6.12  </w:t>
      </w:r>
      <w:r>
        <w:rPr>
          <w:rFonts w:ascii="宋体" w:hAnsi="宋体" w:cs="宋体" w:hint="eastAsia"/>
          <w:kern w:val="0"/>
          <w:sz w:val="24"/>
          <w:szCs w:val="24"/>
          <w:shd w:val="clear" w:color="auto" w:fill="FFFFFF"/>
        </w:rPr>
        <w:t>疏散门</w:t>
      </w:r>
      <w:r w:rsidRPr="00C2458F">
        <w:rPr>
          <w:rFonts w:ascii="宋体" w:hAnsi="宋体" w:cs="宋体" w:hint="eastAsia"/>
          <w:kern w:val="0"/>
          <w:sz w:val="24"/>
          <w:szCs w:val="24"/>
          <w:shd w:val="clear" w:color="auto" w:fill="FFFFFF"/>
        </w:rPr>
        <w:t>、安全出口</w:t>
      </w:r>
      <w:r w:rsidRPr="00C2458F">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的门洞宽度宜按规范规定的疏散门净宽度基础上，增加不小于</w:t>
      </w:r>
      <w:r>
        <w:rPr>
          <w:rFonts w:ascii="宋体" w:hAnsi="宋体" w:cs="宋体"/>
          <w:kern w:val="0"/>
          <w:sz w:val="24"/>
          <w:szCs w:val="24"/>
          <w:shd w:val="clear" w:color="auto" w:fill="FFFFFF"/>
        </w:rPr>
        <w:t>150mm</w:t>
      </w:r>
      <w:r>
        <w:rPr>
          <w:rFonts w:ascii="宋体" w:hAnsi="宋体" w:cs="宋体" w:hint="eastAsia"/>
          <w:kern w:val="0"/>
          <w:sz w:val="24"/>
          <w:szCs w:val="24"/>
          <w:shd w:val="clear" w:color="auto" w:fill="FFFFFF"/>
        </w:rPr>
        <w:t>。门的制作安装应满足规范规定的疏散净宽度要求。</w:t>
      </w:r>
    </w:p>
    <w:p w:rsidR="002816B0" w:rsidRDefault="002816B0">
      <w:pPr>
        <w:pStyle w:val="BodyText2"/>
        <w:spacing w:line="360" w:lineRule="auto"/>
        <w:ind w:firstLine="480"/>
        <w:rPr>
          <w:rFonts w:cs="Times New Roman"/>
        </w:rPr>
      </w:pPr>
    </w:p>
    <w:p w:rsidR="002816B0" w:rsidRDefault="002816B0">
      <w:pPr>
        <w:pStyle w:val="BodyText2"/>
        <w:spacing w:line="360" w:lineRule="auto"/>
        <w:ind w:firstLine="480"/>
        <w:rPr>
          <w:rFonts w:cs="Times New Roman"/>
        </w:rPr>
      </w:pPr>
    </w:p>
    <w:p w:rsidR="002816B0" w:rsidRDefault="002816B0">
      <w:pPr>
        <w:pStyle w:val="BodyText2"/>
        <w:spacing w:line="360" w:lineRule="auto"/>
        <w:jc w:val="both"/>
        <w:rPr>
          <w:rFonts w:cs="Times New Roman"/>
        </w:rPr>
        <w:sectPr w:rsidR="002816B0">
          <w:pgSz w:w="11905" w:h="16838"/>
          <w:pgMar w:top="1247" w:right="1021" w:bottom="907" w:left="1021" w:header="851" w:footer="680" w:gutter="0"/>
          <w:cols w:space="720"/>
          <w:docGrid w:linePitch="312"/>
        </w:sectPr>
      </w:pPr>
    </w:p>
    <w:p w:rsidR="002816B0" w:rsidRDefault="002816B0" w:rsidP="00E57102">
      <w:pPr>
        <w:spacing w:beforeLines="100" w:afterLines="100" w:line="360" w:lineRule="auto"/>
        <w:jc w:val="center"/>
        <w:outlineLvl w:val="0"/>
        <w:rPr>
          <w:rFonts w:eastAsia="方正小标宋简体"/>
          <w:sz w:val="30"/>
          <w:szCs w:val="30"/>
        </w:rPr>
      </w:pPr>
      <w:bookmarkStart w:id="55" w:name="_Toc31182"/>
      <w:bookmarkStart w:id="56" w:name="_Toc5999"/>
      <w:bookmarkStart w:id="57" w:name="_Toc9245"/>
      <w:bookmarkStart w:id="58" w:name="_Toc8939"/>
      <w:bookmarkStart w:id="59" w:name="_Toc29866"/>
      <w:bookmarkStart w:id="60" w:name="_Toc32038"/>
      <w:bookmarkStart w:id="61" w:name="_Toc23096"/>
      <w:bookmarkStart w:id="62" w:name="_Toc17408"/>
      <w:bookmarkStart w:id="63" w:name="_Toc16915"/>
      <w:bookmarkStart w:id="64" w:name="_Toc9123"/>
      <w:bookmarkStart w:id="65" w:name="_Toc25972"/>
      <w:bookmarkStart w:id="66" w:name="_Toc31466"/>
      <w:bookmarkStart w:id="67" w:name="_Toc21792"/>
      <w:bookmarkStart w:id="68" w:name="_Toc17486"/>
      <w:bookmarkStart w:id="69" w:name="_Toc1721"/>
      <w:bookmarkStart w:id="70" w:name="_Toc9698"/>
      <w:bookmarkStart w:id="71" w:name="_Toc27449"/>
      <w:bookmarkStart w:id="72" w:name="_Toc3195"/>
      <w:bookmarkStart w:id="73" w:name="_Toc31227"/>
      <w:bookmarkStart w:id="74" w:name="_Toc172024937"/>
      <w:r>
        <w:rPr>
          <w:rFonts w:eastAsia="方正小标宋简体"/>
          <w:sz w:val="30"/>
          <w:szCs w:val="30"/>
        </w:rPr>
        <w:t xml:space="preserve">5  </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rFonts w:eastAsia="方正小标宋简体" w:cs="方正小标宋简体" w:hint="eastAsia"/>
          <w:sz w:val="30"/>
          <w:szCs w:val="30"/>
        </w:rPr>
        <w:t>建筑结构</w:t>
      </w:r>
      <w:bookmarkStart w:id="75" w:name="_Toc199672358"/>
      <w:r>
        <w:rPr>
          <w:rFonts w:eastAsia="方正小标宋简体" w:cs="方正小标宋简体" w:hint="eastAsia"/>
          <w:sz w:val="30"/>
          <w:szCs w:val="30"/>
        </w:rPr>
        <w:t>耐火</w:t>
      </w:r>
      <w:bookmarkEnd w:id="72"/>
      <w:bookmarkEnd w:id="73"/>
      <w:bookmarkEnd w:id="74"/>
    </w:p>
    <w:p w:rsidR="002816B0" w:rsidRDefault="002816B0" w:rsidP="00E57102">
      <w:pPr>
        <w:spacing w:beforeLines="100" w:afterLines="100" w:line="360" w:lineRule="auto"/>
        <w:ind w:firstLine="482"/>
        <w:jc w:val="center"/>
        <w:outlineLvl w:val="1"/>
        <w:rPr>
          <w:rFonts w:eastAsia="黑体"/>
          <w:b/>
          <w:bCs/>
          <w:sz w:val="24"/>
          <w:szCs w:val="24"/>
        </w:rPr>
      </w:pPr>
      <w:bookmarkStart w:id="76" w:name="_Toc172024938"/>
      <w:bookmarkEnd w:id="75"/>
      <w:r>
        <w:rPr>
          <w:rFonts w:eastAsia="黑体"/>
          <w:b/>
          <w:bCs/>
          <w:sz w:val="24"/>
          <w:szCs w:val="24"/>
        </w:rPr>
        <w:t xml:space="preserve">5.1 </w:t>
      </w:r>
      <w:r>
        <w:rPr>
          <w:rFonts w:eastAsia="黑体" w:cs="黑体" w:hint="eastAsia"/>
          <w:b/>
          <w:bCs/>
          <w:sz w:val="24"/>
          <w:szCs w:val="24"/>
        </w:rPr>
        <w:t>一般规定</w:t>
      </w:r>
      <w:bookmarkEnd w:id="76"/>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5.1.1</w:t>
      </w:r>
      <w:r>
        <w:rPr>
          <w:rFonts w:ascii="宋体" w:hAnsi="宋体" w:cs="宋体"/>
          <w:sz w:val="24"/>
          <w:szCs w:val="24"/>
        </w:rPr>
        <w:t xml:space="preserve">  </w:t>
      </w:r>
      <w:r>
        <w:rPr>
          <w:rFonts w:ascii="宋体" w:hAnsi="宋体" w:cs="宋体" w:hint="eastAsia"/>
          <w:sz w:val="24"/>
          <w:szCs w:val="24"/>
        </w:rPr>
        <w:t>既有建筑的改造，应保证承重结构在受到火灾或高温作用后仍能在设计耐火时间内正常发挥功能，满足安全要求。</w:t>
      </w:r>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5.1.2</w:t>
      </w:r>
      <w:r>
        <w:rPr>
          <w:rFonts w:ascii="宋体" w:hAnsi="宋体" w:cs="宋体"/>
          <w:sz w:val="24"/>
          <w:szCs w:val="24"/>
        </w:rPr>
        <w:t xml:space="preserve">  </w:t>
      </w:r>
      <w:r>
        <w:rPr>
          <w:rFonts w:ascii="宋体" w:hAnsi="宋体" w:cs="宋体" w:hint="eastAsia"/>
          <w:sz w:val="24"/>
          <w:szCs w:val="24"/>
        </w:rPr>
        <w:t>改建、扩建、建筑功能或使用环境改变以及延长设计使用年限的既有建筑改造前应进行检测鉴定，必要时应进行防火检测，设计单位应依据检测鉴定结果采取相应措施。</w:t>
      </w:r>
    </w:p>
    <w:p w:rsidR="002816B0" w:rsidRDefault="002816B0" w:rsidP="00E57102">
      <w:pPr>
        <w:autoSpaceDE w:val="0"/>
        <w:autoSpaceDN w:val="0"/>
        <w:adjustRightInd w:val="0"/>
        <w:spacing w:beforeLines="5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【说明】消防设计文件中应明确改造后的结构主体设计工作年限要求，对于改造范围内建筑构件、消防设施缺失或不能正常工作的，应满足</w:t>
      </w:r>
      <w:r w:rsidRPr="00C2458F">
        <w:rPr>
          <w:rFonts w:ascii="仿宋" w:eastAsia="仿宋" w:hAnsi="仿宋" w:cs="仿宋" w:hint="eastAsia"/>
          <w:sz w:val="24"/>
          <w:szCs w:val="24"/>
          <w:shd w:val="clear" w:color="auto" w:fill="FFFFFF"/>
        </w:rPr>
        <w:t>现行</w:t>
      </w:r>
      <w:r>
        <w:rPr>
          <w:rFonts w:ascii="仿宋" w:eastAsia="仿宋" w:hAnsi="仿宋" w:cs="仿宋" w:hint="eastAsia"/>
          <w:sz w:val="24"/>
          <w:szCs w:val="24"/>
          <w:shd w:val="clear" w:color="auto" w:fill="FFFFFF"/>
        </w:rPr>
        <w:t>消防技术标准的要求</w:t>
      </w:r>
      <w:r>
        <w:rPr>
          <w:rFonts w:ascii="仿宋" w:eastAsia="仿宋" w:hAnsi="仿宋" w:cs="仿宋" w:hint="eastAsia"/>
          <w:sz w:val="24"/>
          <w:szCs w:val="24"/>
        </w:rPr>
        <w:t>。</w:t>
      </w:r>
    </w:p>
    <w:p w:rsidR="002816B0" w:rsidRPr="00C2458F" w:rsidRDefault="002816B0" w:rsidP="00E57102">
      <w:pPr>
        <w:autoSpaceDE w:val="0"/>
        <w:autoSpaceDN w:val="0"/>
        <w:adjustRightInd w:val="0"/>
        <w:spacing w:beforeLines="50" w:afterLines="50" w:line="360" w:lineRule="auto"/>
        <w:ind w:firstLine="482"/>
        <w:rPr>
          <w:rFonts w:ascii="仿宋" w:eastAsia="仿宋" w:hAnsi="仿宋"/>
          <w:sz w:val="24"/>
          <w:szCs w:val="24"/>
          <w:shd w:val="clear" w:color="auto" w:fill="FFFFFF"/>
        </w:rPr>
      </w:pPr>
      <w:r>
        <w:rPr>
          <w:rFonts w:ascii="宋体" w:hAnsi="宋体" w:cs="宋体"/>
          <w:b/>
          <w:bCs/>
          <w:sz w:val="24"/>
          <w:szCs w:val="24"/>
        </w:rPr>
        <w:t>5.1.3</w:t>
      </w:r>
      <w:r>
        <w:rPr>
          <w:rFonts w:ascii="宋体" w:hAnsi="宋体" w:cs="宋体"/>
          <w:sz w:val="24"/>
          <w:szCs w:val="24"/>
        </w:rPr>
        <w:t xml:space="preserve">  </w:t>
      </w:r>
      <w:r>
        <w:rPr>
          <w:rFonts w:ascii="宋体" w:hAnsi="宋体" w:cs="宋体" w:hint="eastAsia"/>
          <w:sz w:val="24"/>
          <w:szCs w:val="24"/>
        </w:rPr>
        <w:t>既有建筑仅进行消防改造设计文件审查（未包括结构图纸审查），应核实既有建筑结构安全性及防火要求是否满足规范</w:t>
      </w:r>
      <w:r w:rsidRPr="00C2458F">
        <w:rPr>
          <w:rFonts w:ascii="仿宋" w:eastAsia="仿宋" w:hAnsi="仿宋" w:cs="仿宋" w:hint="eastAsia"/>
          <w:sz w:val="24"/>
          <w:szCs w:val="24"/>
          <w:shd w:val="clear" w:color="auto" w:fill="FFFFFF"/>
        </w:rPr>
        <w:t>要求</w:t>
      </w:r>
      <w:r w:rsidRPr="00C2458F">
        <w:rPr>
          <w:rFonts w:ascii="宋体" w:hAnsi="宋体" w:cs="宋体" w:hint="eastAsia"/>
          <w:sz w:val="24"/>
          <w:szCs w:val="24"/>
        </w:rPr>
        <w:t>，建设单位应提供相关证明文件。</w:t>
      </w:r>
    </w:p>
    <w:p w:rsidR="002816B0" w:rsidRDefault="002816B0" w:rsidP="00E57102">
      <w:pPr>
        <w:snapToGrid w:val="0"/>
        <w:spacing w:beforeLines="100" w:afterLines="100" w:line="360" w:lineRule="auto"/>
        <w:ind w:firstLine="482"/>
        <w:jc w:val="center"/>
        <w:outlineLvl w:val="1"/>
        <w:rPr>
          <w:rFonts w:ascii="宋体"/>
          <w:sz w:val="24"/>
          <w:szCs w:val="24"/>
        </w:rPr>
      </w:pPr>
      <w:bookmarkStart w:id="77" w:name="_Toc172024939"/>
      <w:r>
        <w:rPr>
          <w:rFonts w:ascii="宋体" w:hAnsi="宋体" w:cs="宋体"/>
          <w:b/>
          <w:bCs/>
          <w:sz w:val="24"/>
          <w:szCs w:val="24"/>
        </w:rPr>
        <w:t>5.2</w:t>
      </w:r>
      <w:r>
        <w:rPr>
          <w:rFonts w:ascii="宋体" w:hAnsi="宋体" w:cs="宋体" w:hint="eastAsia"/>
          <w:b/>
          <w:bCs/>
          <w:sz w:val="24"/>
          <w:szCs w:val="24"/>
        </w:rPr>
        <w:t>建筑结构耐（防）火设计</w:t>
      </w:r>
      <w:bookmarkEnd w:id="77"/>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5.2.1</w:t>
      </w:r>
      <w:r>
        <w:rPr>
          <w:rFonts w:ascii="宋体" w:hAnsi="宋体" w:cs="宋体"/>
          <w:sz w:val="24"/>
          <w:szCs w:val="24"/>
        </w:rPr>
        <w:t xml:space="preserve">  </w:t>
      </w:r>
      <w:r>
        <w:rPr>
          <w:rFonts w:ascii="宋体" w:hAnsi="宋体" w:cs="宋体" w:hint="eastAsia"/>
          <w:sz w:val="24"/>
          <w:szCs w:val="24"/>
        </w:rPr>
        <w:t>既有建筑改造，说明中应注明改造后建筑防火分类等级和耐火等级；钢结构工程应注明各类钢构件所要求的耐火极限、防火涂料类型及产品要求。</w:t>
      </w:r>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5.2.2</w:t>
      </w:r>
      <w:r>
        <w:rPr>
          <w:rFonts w:ascii="宋体" w:hAnsi="宋体" w:cs="宋体"/>
          <w:sz w:val="24"/>
          <w:szCs w:val="24"/>
        </w:rPr>
        <w:t xml:space="preserve">  </w:t>
      </w:r>
      <w:r>
        <w:rPr>
          <w:rFonts w:ascii="宋体" w:hAnsi="宋体" w:cs="宋体" w:hint="eastAsia"/>
          <w:sz w:val="24"/>
          <w:szCs w:val="24"/>
        </w:rPr>
        <w:t>对既有建筑的结构构件进行加固或改造时，当被加固构件的表面有防火要求时，其防护层效能应符合现行规范耐火等级及耐火极限要求。</w:t>
      </w:r>
    </w:p>
    <w:p w:rsidR="002816B0" w:rsidRDefault="002816B0" w:rsidP="00E57102">
      <w:pPr>
        <w:autoSpaceDE w:val="0"/>
        <w:autoSpaceDN w:val="0"/>
        <w:adjustRightInd w:val="0"/>
        <w:spacing w:beforeLines="50" w:afterLines="50" w:line="360" w:lineRule="auto"/>
        <w:ind w:firstLineChars="200" w:firstLine="480"/>
        <w:rPr>
          <w:rFonts w:ascii="宋体"/>
          <w:b/>
          <w:bCs/>
          <w:sz w:val="24"/>
          <w:szCs w:val="24"/>
        </w:rPr>
      </w:pPr>
      <w:r>
        <w:rPr>
          <w:rFonts w:ascii="宋体" w:hAnsi="宋体" w:cs="宋体" w:hint="eastAsia"/>
          <w:sz w:val="24"/>
          <w:szCs w:val="24"/>
        </w:rPr>
        <w:t>加固或改造时，各种新增的钢构件、外包的型钢、粘贴的钢板、螺栓、锚栓的外露面应进行防火保护。</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hint="eastAsia"/>
          <w:sz w:val="24"/>
          <w:szCs w:val="24"/>
        </w:rPr>
        <w:t>当采用粘贴纤维复合材加固法加固钢筋混凝土构件时，应对纤维复合材进行防火保护设计；当采用钢丝绳网</w:t>
      </w:r>
      <w:r>
        <w:rPr>
          <w:rFonts w:ascii="宋体" w:cs="宋体"/>
          <w:sz w:val="24"/>
          <w:szCs w:val="24"/>
        </w:rPr>
        <w:t>-</w:t>
      </w:r>
      <w:r>
        <w:rPr>
          <w:rFonts w:ascii="宋体" w:hAnsi="宋体" w:cs="宋体" w:hint="eastAsia"/>
          <w:sz w:val="24"/>
          <w:szCs w:val="24"/>
        </w:rPr>
        <w:t>聚合物砂浆面层加固时应对钢丝绳网</w:t>
      </w:r>
      <w:r>
        <w:rPr>
          <w:rFonts w:ascii="宋体" w:cs="宋体"/>
          <w:sz w:val="24"/>
          <w:szCs w:val="24"/>
        </w:rPr>
        <w:t>-</w:t>
      </w:r>
      <w:r>
        <w:rPr>
          <w:rFonts w:ascii="宋体" w:hAnsi="宋体" w:cs="宋体" w:hint="eastAsia"/>
          <w:sz w:val="24"/>
          <w:szCs w:val="24"/>
        </w:rPr>
        <w:t>聚合物砂浆外加层进行防护。</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hint="eastAsia"/>
          <w:sz w:val="24"/>
          <w:szCs w:val="24"/>
        </w:rPr>
        <w:t>当采用体外预应力加固法加固钢筋混凝土构件时，应对预应力拉杆及其连结进行防火保护设计。</w:t>
      </w:r>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5.2.3</w:t>
      </w:r>
      <w:r>
        <w:rPr>
          <w:rFonts w:ascii="宋体" w:hAnsi="宋体" w:cs="宋体"/>
          <w:sz w:val="24"/>
          <w:szCs w:val="24"/>
        </w:rPr>
        <w:t xml:space="preserve">  </w:t>
      </w:r>
      <w:r>
        <w:rPr>
          <w:rFonts w:ascii="宋体" w:hAnsi="宋体" w:cs="宋体" w:hint="eastAsia"/>
          <w:sz w:val="24"/>
          <w:szCs w:val="24"/>
        </w:rPr>
        <w:t>混凝土结构加固应满足下列规定：</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sz w:val="24"/>
          <w:szCs w:val="24"/>
        </w:rPr>
        <w:t xml:space="preserve">1 </w:t>
      </w:r>
      <w:r>
        <w:rPr>
          <w:rFonts w:ascii="宋体" w:hAnsi="宋体" w:cs="宋体" w:hint="eastAsia"/>
          <w:sz w:val="24"/>
          <w:szCs w:val="24"/>
        </w:rPr>
        <w:t>既有建筑改造时，对改造部位的结构构件需要判定其防火性能。当钢筋的保护层厚度不满足防火要求时，应进行防火保护设计；建筑构件的最小截面尺寸应满足防火要求。</w:t>
      </w:r>
    </w:p>
    <w:p w:rsidR="002816B0" w:rsidRDefault="002816B0" w:rsidP="00E57102">
      <w:pPr>
        <w:autoSpaceDE w:val="0"/>
        <w:autoSpaceDN w:val="0"/>
        <w:adjustRightInd w:val="0"/>
        <w:spacing w:beforeLines="50" w:afterLines="50" w:line="360" w:lineRule="auto"/>
        <w:ind w:leftChars="200" w:left="420" w:firstLine="220"/>
        <w:rPr>
          <w:rFonts w:ascii="宋体"/>
          <w:sz w:val="24"/>
          <w:szCs w:val="24"/>
        </w:rPr>
      </w:pPr>
      <w:r>
        <w:rPr>
          <w:rFonts w:ascii="宋体" w:hAnsi="宋体" w:cs="宋体"/>
          <w:sz w:val="24"/>
          <w:szCs w:val="24"/>
        </w:rPr>
        <w:t>2</w:t>
      </w:r>
      <w:r>
        <w:rPr>
          <w:rFonts w:ascii="宋体" w:hAnsi="宋体" w:cs="宋体"/>
          <w:b/>
          <w:bCs/>
          <w:sz w:val="24"/>
          <w:szCs w:val="24"/>
        </w:rPr>
        <w:t xml:space="preserve"> </w:t>
      </w:r>
      <w:r>
        <w:rPr>
          <w:rFonts w:ascii="宋体" w:hAnsi="宋体" w:cs="宋体" w:hint="eastAsia"/>
          <w:sz w:val="24"/>
          <w:szCs w:val="24"/>
        </w:rPr>
        <w:t>建筑物原有防火墙应满足现行规范要求；支撑新增防火墙的构件应不低于现行规范防火极限要求。</w:t>
      </w:r>
    </w:p>
    <w:p w:rsidR="002816B0" w:rsidRDefault="002816B0" w:rsidP="00E57102">
      <w:pPr>
        <w:autoSpaceDE w:val="0"/>
        <w:autoSpaceDN w:val="0"/>
        <w:adjustRightInd w:val="0"/>
        <w:spacing w:beforeLines="50" w:afterLines="50" w:line="360" w:lineRule="auto"/>
        <w:ind w:firstLine="482"/>
        <w:rPr>
          <w:rFonts w:ascii="宋体"/>
          <w:b/>
          <w:bCs/>
          <w:sz w:val="24"/>
          <w:szCs w:val="24"/>
        </w:rPr>
      </w:pPr>
      <w:r>
        <w:rPr>
          <w:rFonts w:ascii="宋体" w:hAnsi="宋体" w:cs="宋体"/>
          <w:b/>
          <w:bCs/>
          <w:sz w:val="24"/>
          <w:szCs w:val="24"/>
        </w:rPr>
        <w:t xml:space="preserve">5.2.4  </w:t>
      </w:r>
      <w:r>
        <w:rPr>
          <w:rFonts w:ascii="宋体" w:hAnsi="宋体" w:cs="宋体" w:hint="eastAsia"/>
          <w:sz w:val="24"/>
          <w:szCs w:val="24"/>
        </w:rPr>
        <w:t>钢结构改造构件的设计耐火极限应根据建筑的耐火等级和构件类别确定，根据耐火极限采用相应的防火保护措施，或进行耐火验算或防火设计，防火保护措施与构造应满足《建筑设计防火规范》《建筑钢结构防火技术规范》相关要求。</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sz w:val="24"/>
          <w:szCs w:val="24"/>
        </w:rPr>
        <w:t>1</w:t>
      </w:r>
      <w:r>
        <w:rPr>
          <w:rFonts w:ascii="宋体" w:hAnsi="宋体" w:cs="宋体"/>
          <w:b/>
          <w:bCs/>
          <w:sz w:val="24"/>
          <w:szCs w:val="24"/>
        </w:rPr>
        <w:t xml:space="preserve">  </w:t>
      </w:r>
      <w:r>
        <w:rPr>
          <w:rFonts w:ascii="宋体" w:hAnsi="宋体" w:cs="宋体" w:hint="eastAsia"/>
          <w:sz w:val="24"/>
          <w:szCs w:val="24"/>
        </w:rPr>
        <w:t>钢结构防火涂装材料的品种、质量和性能应符合现行国家标准《钢结构防火涂料》</w:t>
      </w:r>
      <w:r>
        <w:rPr>
          <w:rFonts w:ascii="宋体" w:hAnsi="宋体" w:cs="宋体"/>
          <w:sz w:val="24"/>
          <w:szCs w:val="24"/>
        </w:rPr>
        <w:t>GB 14907</w:t>
      </w:r>
      <w:r>
        <w:rPr>
          <w:rFonts w:ascii="宋体" w:hAnsi="宋体" w:cs="宋体" w:hint="eastAsia"/>
          <w:sz w:val="24"/>
          <w:szCs w:val="24"/>
        </w:rPr>
        <w:t>的有关规定。</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sz w:val="24"/>
          <w:szCs w:val="24"/>
        </w:rPr>
        <w:t xml:space="preserve">2 </w:t>
      </w:r>
      <w:r>
        <w:rPr>
          <w:rFonts w:ascii="宋体" w:hAnsi="宋体" w:cs="宋体"/>
          <w:b/>
          <w:bCs/>
          <w:sz w:val="24"/>
          <w:szCs w:val="24"/>
        </w:rPr>
        <w:t xml:space="preserve"> </w:t>
      </w:r>
      <w:r>
        <w:rPr>
          <w:rFonts w:ascii="宋体" w:hAnsi="宋体" w:cs="宋体" w:hint="eastAsia"/>
          <w:sz w:val="24"/>
          <w:szCs w:val="24"/>
        </w:rPr>
        <w:t>采用粘贴钢板加固的钢结构，应符合现行国家标准《建筑设计防火规范》</w:t>
      </w:r>
      <w:r>
        <w:rPr>
          <w:rFonts w:ascii="宋体" w:hAnsi="宋体" w:cs="宋体"/>
          <w:sz w:val="24"/>
          <w:szCs w:val="24"/>
        </w:rPr>
        <w:t>GB 50016</w:t>
      </w:r>
      <w:r>
        <w:rPr>
          <w:rFonts w:ascii="宋体" w:hAnsi="宋体" w:cs="宋体" w:hint="eastAsia"/>
          <w:sz w:val="24"/>
          <w:szCs w:val="24"/>
        </w:rPr>
        <w:t>耐火等级及耐火极限的规定，并应对胶粘剂和钢板进行防护。</w:t>
      </w:r>
    </w:p>
    <w:p w:rsidR="002816B0" w:rsidRDefault="002816B0" w:rsidP="00E57102">
      <w:pPr>
        <w:autoSpaceDE w:val="0"/>
        <w:autoSpaceDN w:val="0"/>
        <w:adjustRightInd w:val="0"/>
        <w:spacing w:beforeLines="50" w:afterLines="50" w:line="360" w:lineRule="auto"/>
        <w:ind w:firstLineChars="200" w:firstLine="480"/>
        <w:rPr>
          <w:rFonts w:ascii="宋体"/>
          <w:sz w:val="24"/>
          <w:szCs w:val="24"/>
        </w:rPr>
      </w:pPr>
      <w:r>
        <w:rPr>
          <w:rFonts w:ascii="宋体" w:hAnsi="宋体" w:cs="宋体"/>
          <w:sz w:val="24"/>
          <w:szCs w:val="24"/>
        </w:rPr>
        <w:t>3</w:t>
      </w:r>
      <w:r>
        <w:rPr>
          <w:rFonts w:ascii="宋体" w:hAnsi="宋体" w:cs="宋体"/>
          <w:b/>
          <w:bCs/>
          <w:sz w:val="24"/>
          <w:szCs w:val="24"/>
        </w:rPr>
        <w:t xml:space="preserve">  </w:t>
      </w:r>
      <w:r>
        <w:rPr>
          <w:rFonts w:ascii="宋体" w:hAnsi="宋体" w:cs="宋体" w:hint="eastAsia"/>
          <w:sz w:val="24"/>
          <w:szCs w:val="24"/>
        </w:rPr>
        <w:t>当被加固构件表面有防火要求时，应按现行国家标准《建筑设计防火规范》</w:t>
      </w:r>
      <w:r>
        <w:rPr>
          <w:rFonts w:ascii="宋体" w:hAnsi="宋体" w:cs="宋体"/>
          <w:sz w:val="24"/>
          <w:szCs w:val="24"/>
        </w:rPr>
        <w:t>GB 50016</w:t>
      </w:r>
      <w:r>
        <w:rPr>
          <w:rFonts w:ascii="宋体" w:hAnsi="宋体" w:cs="宋体" w:hint="eastAsia"/>
          <w:sz w:val="24"/>
          <w:szCs w:val="24"/>
        </w:rPr>
        <w:t>规定的耐火等级及耐火极限要求，对预应力构件及其连接进行防护。</w:t>
      </w:r>
    </w:p>
    <w:p w:rsidR="002816B0" w:rsidRDefault="002816B0" w:rsidP="00E57102">
      <w:pPr>
        <w:autoSpaceDE w:val="0"/>
        <w:autoSpaceDN w:val="0"/>
        <w:adjustRightInd w:val="0"/>
        <w:spacing w:beforeLines="50" w:afterLines="50" w:line="360" w:lineRule="auto"/>
        <w:ind w:leftChars="100" w:left="210" w:firstLineChars="100" w:firstLine="240"/>
        <w:rPr>
          <w:rFonts w:ascii="宋体"/>
          <w:sz w:val="24"/>
          <w:szCs w:val="24"/>
        </w:rPr>
      </w:pPr>
      <w:r>
        <w:rPr>
          <w:rFonts w:ascii="宋体" w:hAnsi="宋体" w:cs="宋体"/>
          <w:sz w:val="24"/>
          <w:szCs w:val="24"/>
        </w:rPr>
        <w:t xml:space="preserve">4 </w:t>
      </w:r>
      <w:r>
        <w:rPr>
          <w:rFonts w:ascii="宋体" w:hAnsi="宋体" w:cs="宋体" w:hint="eastAsia"/>
          <w:sz w:val="24"/>
          <w:szCs w:val="24"/>
        </w:rPr>
        <w:t>采用外包钢筋混凝土加固法时，混凝土强度等级不应低于</w:t>
      </w:r>
      <w:r>
        <w:rPr>
          <w:rFonts w:ascii="宋体" w:hAnsi="宋体" w:cs="宋体"/>
          <w:sz w:val="24"/>
          <w:szCs w:val="24"/>
        </w:rPr>
        <w:t xml:space="preserve"> C30</w:t>
      </w:r>
      <w:r>
        <w:rPr>
          <w:rFonts w:ascii="宋体" w:hAnsi="宋体" w:cs="宋体" w:hint="eastAsia"/>
          <w:sz w:val="24"/>
          <w:szCs w:val="24"/>
        </w:rPr>
        <w:t>；外包钢筋混凝土的厚度不应小于</w:t>
      </w:r>
      <w:r>
        <w:rPr>
          <w:rFonts w:ascii="宋体" w:hAnsi="宋体" w:cs="宋体"/>
          <w:sz w:val="24"/>
          <w:szCs w:val="24"/>
        </w:rPr>
        <w:t xml:space="preserve"> 100mm</w:t>
      </w:r>
      <w:r>
        <w:rPr>
          <w:rFonts w:ascii="宋体" w:hAnsi="宋体" w:cs="宋体" w:hint="eastAsia"/>
          <w:sz w:val="24"/>
          <w:szCs w:val="24"/>
        </w:rPr>
        <w:t>。</w:t>
      </w:r>
    </w:p>
    <w:p w:rsidR="002816B0" w:rsidRDefault="002816B0" w:rsidP="00E57102">
      <w:pPr>
        <w:autoSpaceDE w:val="0"/>
        <w:autoSpaceDN w:val="0"/>
        <w:adjustRightInd w:val="0"/>
        <w:spacing w:beforeLines="50" w:afterLines="50" w:line="360" w:lineRule="auto"/>
        <w:ind w:firstLine="482"/>
        <w:rPr>
          <w:rFonts w:ascii="宋体"/>
          <w:sz w:val="24"/>
          <w:szCs w:val="24"/>
        </w:rPr>
      </w:pPr>
      <w:r>
        <w:rPr>
          <w:rFonts w:ascii="宋体" w:hAnsi="宋体" w:cs="宋体"/>
          <w:b/>
          <w:bCs/>
          <w:sz w:val="24"/>
          <w:szCs w:val="24"/>
        </w:rPr>
        <w:t xml:space="preserve">5.2.5 </w:t>
      </w:r>
      <w:r>
        <w:rPr>
          <w:rFonts w:ascii="宋体" w:hAnsi="宋体" w:cs="宋体"/>
          <w:sz w:val="24"/>
          <w:szCs w:val="24"/>
        </w:rPr>
        <w:t xml:space="preserve"> </w:t>
      </w:r>
      <w:r>
        <w:rPr>
          <w:rFonts w:ascii="宋体" w:hAnsi="宋体" w:cs="宋体" w:hint="eastAsia"/>
          <w:sz w:val="24"/>
          <w:szCs w:val="24"/>
        </w:rPr>
        <w:t>砖木结构、木结构中改造，木构件及其连接应进行构件的耐火极限设计和结构的防火构造设计</w:t>
      </w:r>
      <w:r>
        <w:rPr>
          <w:rFonts w:ascii="宋体" w:cs="宋体"/>
          <w:sz w:val="24"/>
          <w:szCs w:val="24"/>
        </w:rPr>
        <w:t>,</w:t>
      </w:r>
      <w:r>
        <w:rPr>
          <w:rFonts w:ascii="宋体" w:hAnsi="宋体" w:cs="宋体" w:hint="eastAsia"/>
          <w:sz w:val="24"/>
          <w:szCs w:val="24"/>
        </w:rPr>
        <w:t>满足燃烧性能和耐火极限的要求；既有建筑中存在木屋架、木楼板等可燃性或难燃性结构构件，且不满足相应耐火等级对结构构件耐火极限要求时，消防改造过程中应将可燃性或难燃性结构构件替换为不燃性结构构件。当替换确有困难时，应进行专项论证，并采取相应措施提高防火性能。</w:t>
      </w:r>
    </w:p>
    <w:p w:rsidR="002816B0" w:rsidRDefault="002816B0">
      <w:pPr>
        <w:autoSpaceDE w:val="0"/>
        <w:autoSpaceDN w:val="0"/>
        <w:adjustRightInd w:val="0"/>
        <w:spacing w:line="360" w:lineRule="auto"/>
        <w:ind w:firstLine="480"/>
        <w:rPr>
          <w:sz w:val="24"/>
          <w:szCs w:val="24"/>
        </w:rPr>
      </w:pPr>
    </w:p>
    <w:p w:rsidR="002816B0" w:rsidRDefault="002816B0">
      <w:pPr>
        <w:autoSpaceDE w:val="0"/>
        <w:autoSpaceDN w:val="0"/>
        <w:adjustRightInd w:val="0"/>
        <w:spacing w:line="360" w:lineRule="auto"/>
        <w:ind w:leftChars="100" w:left="210" w:firstLineChars="100" w:firstLine="240"/>
        <w:rPr>
          <w:sz w:val="24"/>
          <w:szCs w:val="24"/>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spacing w:line="360" w:lineRule="auto"/>
        <w:ind w:firstLine="480"/>
        <w:rPr>
          <w:rFonts w:eastAsia="方正小标宋简体"/>
          <w:sz w:val="24"/>
          <w:szCs w:val="24"/>
        </w:rPr>
        <w:sectPr w:rsidR="002816B0">
          <w:pgSz w:w="11905" w:h="16838"/>
          <w:pgMar w:top="1247" w:right="1021" w:bottom="907" w:left="1021" w:header="851" w:footer="680" w:gutter="0"/>
          <w:cols w:space="720"/>
          <w:docGrid w:linePitch="312"/>
        </w:sectPr>
      </w:pPr>
    </w:p>
    <w:p w:rsidR="002816B0" w:rsidRDefault="002816B0">
      <w:pPr>
        <w:spacing w:line="360" w:lineRule="auto"/>
        <w:ind w:firstLine="480"/>
        <w:rPr>
          <w:rFonts w:eastAsia="方正小标宋简体"/>
          <w:sz w:val="24"/>
          <w:szCs w:val="24"/>
        </w:rPr>
      </w:pPr>
    </w:p>
    <w:p w:rsidR="002816B0" w:rsidRDefault="002816B0" w:rsidP="00E57102">
      <w:pPr>
        <w:spacing w:beforeLines="100" w:afterLines="100" w:line="360" w:lineRule="auto"/>
        <w:ind w:firstLine="600"/>
        <w:jc w:val="center"/>
        <w:outlineLvl w:val="0"/>
        <w:rPr>
          <w:rFonts w:ascii="宋体"/>
          <w:b/>
          <w:bCs/>
          <w:sz w:val="30"/>
          <w:szCs w:val="30"/>
        </w:rPr>
      </w:pPr>
      <w:bookmarkStart w:id="78" w:name="_Toc172024940"/>
      <w:bookmarkStart w:id="79" w:name="_Toc166516971"/>
      <w:r>
        <w:rPr>
          <w:rFonts w:ascii="宋体" w:hAnsi="宋体" w:cs="宋体"/>
          <w:b/>
          <w:bCs/>
          <w:sz w:val="30"/>
          <w:szCs w:val="30"/>
        </w:rPr>
        <w:t xml:space="preserve">6  </w:t>
      </w:r>
      <w:r>
        <w:rPr>
          <w:rFonts w:ascii="宋体" w:hAnsi="宋体" w:cs="宋体" w:hint="eastAsia"/>
          <w:b/>
          <w:bCs/>
          <w:sz w:val="30"/>
          <w:szCs w:val="30"/>
        </w:rPr>
        <w:t>消防给水设施</w:t>
      </w:r>
      <w:bookmarkEnd w:id="78"/>
      <w:bookmarkEnd w:id="79"/>
    </w:p>
    <w:p w:rsidR="002816B0" w:rsidRDefault="002816B0" w:rsidP="00E57102">
      <w:pPr>
        <w:spacing w:beforeLines="100" w:afterLines="100" w:line="360" w:lineRule="auto"/>
        <w:ind w:firstLine="482"/>
        <w:jc w:val="center"/>
        <w:outlineLvl w:val="1"/>
        <w:rPr>
          <w:rFonts w:ascii="宋体"/>
          <w:b/>
          <w:bCs/>
          <w:sz w:val="24"/>
          <w:szCs w:val="24"/>
        </w:rPr>
      </w:pPr>
      <w:bookmarkStart w:id="80" w:name="_Toc172024941"/>
      <w:bookmarkStart w:id="81" w:name="_Toc166516972"/>
      <w:r>
        <w:rPr>
          <w:rFonts w:ascii="宋体" w:hAnsi="宋体" w:cs="宋体"/>
          <w:b/>
          <w:bCs/>
          <w:sz w:val="24"/>
          <w:szCs w:val="24"/>
        </w:rPr>
        <w:t xml:space="preserve">6.1 </w:t>
      </w:r>
      <w:r>
        <w:rPr>
          <w:rFonts w:ascii="宋体" w:hAnsi="宋体" w:cs="宋体" w:hint="eastAsia"/>
          <w:b/>
          <w:bCs/>
          <w:sz w:val="24"/>
          <w:szCs w:val="24"/>
        </w:rPr>
        <w:t>一般规定</w:t>
      </w:r>
      <w:bookmarkEnd w:id="80"/>
      <w:bookmarkEnd w:id="81"/>
    </w:p>
    <w:p w:rsidR="002816B0" w:rsidRDefault="002816B0" w:rsidP="00E57102">
      <w:pPr>
        <w:spacing w:beforeLines="50" w:afterLines="50" w:line="360" w:lineRule="auto"/>
        <w:ind w:firstLine="480"/>
        <w:rPr>
          <w:rFonts w:ascii="宋体"/>
          <w:sz w:val="24"/>
          <w:szCs w:val="24"/>
        </w:rPr>
      </w:pPr>
      <w:bookmarkStart w:id="82" w:name="_Toc166516973"/>
      <w:r>
        <w:rPr>
          <w:rFonts w:ascii="宋体" w:hAnsi="宋体" w:cs="宋体"/>
          <w:b/>
          <w:bCs/>
          <w:sz w:val="24"/>
          <w:szCs w:val="24"/>
        </w:rPr>
        <w:t>6.1.1</w:t>
      </w:r>
      <w:r>
        <w:rPr>
          <w:rFonts w:ascii="宋体" w:hAnsi="宋体" w:cs="宋体"/>
          <w:sz w:val="24"/>
          <w:szCs w:val="24"/>
        </w:rPr>
        <w:t xml:space="preserve"> </w:t>
      </w:r>
      <w:r>
        <w:rPr>
          <w:rFonts w:ascii="宋体" w:hAnsi="宋体" w:cs="宋体" w:hint="eastAsia"/>
          <w:sz w:val="24"/>
          <w:szCs w:val="24"/>
        </w:rPr>
        <w:t>建筑改造时，应根据改造后的建筑物使用功能和规模采用相应的消防技术措施。改造部分应符合现行消防标准的要求。</w:t>
      </w:r>
    </w:p>
    <w:p w:rsidR="002816B0" w:rsidRDefault="002816B0" w:rsidP="00E57102">
      <w:pPr>
        <w:widowControl/>
        <w:spacing w:beforeLines="50" w:afterLines="50" w:line="360" w:lineRule="auto"/>
        <w:ind w:firstLine="480"/>
        <w:jc w:val="left"/>
        <w:rPr>
          <w:rFonts w:ascii="楷体" w:eastAsia="楷体" w:hAnsi="楷体"/>
          <w:sz w:val="24"/>
          <w:szCs w:val="24"/>
        </w:rPr>
      </w:pPr>
      <w:r>
        <w:rPr>
          <w:rFonts w:ascii="仿宋" w:eastAsia="仿宋" w:hAnsi="仿宋" w:cs="仿宋" w:hint="eastAsia"/>
          <w:sz w:val="24"/>
          <w:szCs w:val="24"/>
        </w:rPr>
        <w:t>【说明】本条是既有建筑改造项目给排水专业消防设计所应遵循的基本原则。既有建筑改造时，必须优先执行现行标准。</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6.1.2</w:t>
      </w:r>
      <w:r>
        <w:rPr>
          <w:rFonts w:ascii="宋体" w:hAnsi="宋体" w:cs="宋体"/>
          <w:sz w:val="24"/>
          <w:szCs w:val="24"/>
        </w:rPr>
        <w:t xml:space="preserve"> </w:t>
      </w:r>
      <w:r>
        <w:rPr>
          <w:rFonts w:ascii="宋体" w:hAnsi="宋体" w:cs="宋体" w:hint="eastAsia"/>
          <w:sz w:val="24"/>
          <w:szCs w:val="24"/>
        </w:rPr>
        <w:t>建筑改造时，消防供水设施参数发生变化的部位（如消防水池容量、水泵参数及系统控制等）均应列入改造范围。</w:t>
      </w:r>
      <w:r>
        <w:rPr>
          <w:rFonts w:ascii="宋体" w:hAnsi="宋体" w:cs="宋体"/>
          <w:sz w:val="24"/>
          <w:szCs w:val="24"/>
        </w:rPr>
        <w:t xml:space="preserve"> </w:t>
      </w:r>
    </w:p>
    <w:p w:rsidR="002816B0" w:rsidRDefault="002816B0" w:rsidP="00E57102">
      <w:pPr>
        <w:widowControl/>
        <w:spacing w:beforeLines="50" w:afterLines="50" w:line="360" w:lineRule="auto"/>
        <w:ind w:firstLine="480"/>
        <w:jc w:val="left"/>
        <w:rPr>
          <w:rFonts w:ascii="宋体"/>
          <w:sz w:val="24"/>
          <w:szCs w:val="24"/>
        </w:rPr>
      </w:pPr>
      <w:r>
        <w:rPr>
          <w:rFonts w:ascii="仿宋" w:eastAsia="仿宋" w:hAnsi="仿宋" w:cs="仿宋" w:hint="eastAsia"/>
          <w:sz w:val="24"/>
          <w:szCs w:val="24"/>
        </w:rPr>
        <w:t>【说明】现行国家标准《消防给水及消火栓系统技术规范》</w:t>
      </w:r>
      <w:r>
        <w:rPr>
          <w:rFonts w:ascii="仿宋" w:eastAsia="仿宋" w:hAnsi="仿宋" w:cs="仿宋"/>
          <w:sz w:val="24"/>
          <w:szCs w:val="24"/>
        </w:rPr>
        <w:t xml:space="preserve">GB50974 </w:t>
      </w:r>
      <w:r>
        <w:rPr>
          <w:rFonts w:ascii="仿宋" w:eastAsia="仿宋" w:hAnsi="仿宋" w:cs="仿宋" w:hint="eastAsia"/>
          <w:sz w:val="24"/>
          <w:szCs w:val="24"/>
        </w:rPr>
        <w:t>对部分建筑类别的室内、室外消火栓设计流量（特别是室外消火栓设计流量）提高了要求，所以对于设置消防水池储存室内、室外消防用水量的改造工程，需按现行消防技术标准增加消防水池容积。相应地，消防水泵由于流量等参数的增大也应加以更换。本条强调消防水泵应满足改造后</w:t>
      </w:r>
      <w:r w:rsidRPr="00F8049F">
        <w:rPr>
          <w:rFonts w:ascii="仿宋" w:eastAsia="仿宋" w:hAnsi="仿宋" w:cs="仿宋" w:hint="eastAsia"/>
          <w:sz w:val="24"/>
          <w:szCs w:val="24"/>
        </w:rPr>
        <w:t>用</w:t>
      </w:r>
      <w:r>
        <w:rPr>
          <w:rFonts w:ascii="仿宋" w:eastAsia="仿宋" w:hAnsi="仿宋" w:cs="仿宋" w:hint="eastAsia"/>
          <w:sz w:val="24"/>
          <w:szCs w:val="24"/>
        </w:rPr>
        <w:t>水量、水压要求。当系统水量、水压均不增加，</w:t>
      </w:r>
      <w:r w:rsidRPr="00F8049F">
        <w:rPr>
          <w:rFonts w:ascii="仿宋" w:eastAsia="仿宋" w:hAnsi="仿宋" w:cs="仿宋" w:hint="eastAsia"/>
          <w:sz w:val="24"/>
          <w:szCs w:val="24"/>
        </w:rPr>
        <w:t>原消防水泵满足要求时，可不更换消防水泵</w:t>
      </w:r>
      <w:r>
        <w:rPr>
          <w:rFonts w:ascii="仿宋" w:eastAsia="仿宋" w:hAnsi="仿宋" w:cs="仿宋" w:hint="eastAsia"/>
          <w:sz w:val="24"/>
          <w:szCs w:val="24"/>
        </w:rPr>
        <w:t>。</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6.1.3</w:t>
      </w:r>
      <w:r>
        <w:rPr>
          <w:rFonts w:ascii="宋体" w:hAnsi="宋体" w:cs="宋体"/>
          <w:sz w:val="24"/>
          <w:szCs w:val="24"/>
        </w:rPr>
        <w:t xml:space="preserve"> </w:t>
      </w:r>
      <w:r>
        <w:rPr>
          <w:rFonts w:ascii="宋体" w:hAnsi="宋体" w:cs="宋体" w:hint="eastAsia"/>
          <w:sz w:val="24"/>
          <w:szCs w:val="24"/>
        </w:rPr>
        <w:t>建筑局部改造需增设消防系统，当非改造区域暂时无法增设时，可仅在改造区域内增设，并应为其他区域后续增设预留条件。</w:t>
      </w:r>
    </w:p>
    <w:p w:rsidR="002816B0" w:rsidRDefault="002816B0" w:rsidP="00E57102">
      <w:pPr>
        <w:widowControl/>
        <w:spacing w:beforeLines="50" w:afterLines="50" w:line="360" w:lineRule="auto"/>
        <w:ind w:firstLine="480"/>
        <w:jc w:val="left"/>
        <w:rPr>
          <w:rFonts w:ascii="宋体"/>
          <w:sz w:val="24"/>
          <w:szCs w:val="24"/>
        </w:rPr>
      </w:pPr>
      <w:r>
        <w:rPr>
          <w:rFonts w:ascii="仿宋" w:eastAsia="仿宋" w:hAnsi="仿宋" w:cs="仿宋" w:hint="eastAsia"/>
          <w:sz w:val="24"/>
          <w:szCs w:val="24"/>
        </w:rPr>
        <w:t>【说明】对于现状无消防系统的建筑，当局部区域改造按现行国家标准《建筑防火通用规范》</w:t>
      </w:r>
      <w:r>
        <w:rPr>
          <w:rFonts w:ascii="仿宋" w:eastAsia="仿宋" w:hAnsi="仿宋" w:cs="仿宋"/>
          <w:sz w:val="24"/>
          <w:szCs w:val="24"/>
        </w:rPr>
        <w:t>GB55037</w:t>
      </w:r>
      <w:r>
        <w:rPr>
          <w:rFonts w:ascii="仿宋" w:eastAsia="仿宋" w:hAnsi="仿宋" w:cs="仿宋" w:hint="eastAsia"/>
          <w:sz w:val="24"/>
          <w:szCs w:val="24"/>
        </w:rPr>
        <w:t>需设置消防系统时，由于局部改造区域进行施工时不能影响其它区域正常营业等原因，可在改造区域局部增设相应的消防系统。</w:t>
      </w:r>
      <w:r>
        <w:rPr>
          <w:rFonts w:ascii="宋体" w:hAnsi="宋体" w:cs="宋体"/>
          <w:sz w:val="24"/>
          <w:szCs w:val="24"/>
        </w:rPr>
        <w:t xml:space="preserve"> </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 xml:space="preserve">6.1.4 </w:t>
      </w:r>
      <w:r>
        <w:rPr>
          <w:rFonts w:ascii="宋体" w:hAnsi="宋体" w:cs="宋体" w:hint="eastAsia"/>
          <w:sz w:val="24"/>
          <w:szCs w:val="24"/>
        </w:rPr>
        <w:t>使用功能未改变的老年人照料设施、儿童活动场所、歌舞娱乐游艺放映场所局部改造，室内消防供水设施改造应执行现行消防标准。</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w:t>
      </w:r>
      <w:r w:rsidRPr="00F8049F">
        <w:rPr>
          <w:rFonts w:ascii="仿宋" w:eastAsia="仿宋" w:hAnsi="仿宋" w:cs="仿宋" w:hint="eastAsia"/>
          <w:sz w:val="24"/>
          <w:szCs w:val="24"/>
        </w:rPr>
        <w:t>这些建筑类型的改造利用</w:t>
      </w:r>
      <w:r>
        <w:rPr>
          <w:rFonts w:ascii="仿宋" w:eastAsia="仿宋" w:hAnsi="仿宋" w:cs="仿宋" w:hint="eastAsia"/>
          <w:sz w:val="24"/>
          <w:szCs w:val="24"/>
        </w:rPr>
        <w:t>在原《建筑设计防火规范》</w:t>
      </w:r>
      <w:r>
        <w:rPr>
          <w:rFonts w:ascii="仿宋" w:eastAsia="仿宋" w:hAnsi="仿宋" w:cs="仿宋"/>
          <w:sz w:val="24"/>
          <w:szCs w:val="24"/>
        </w:rPr>
        <w:t>GB50016-2006</w:t>
      </w:r>
      <w:r>
        <w:rPr>
          <w:rFonts w:ascii="仿宋" w:eastAsia="仿宋" w:hAnsi="仿宋" w:cs="仿宋" w:hint="eastAsia"/>
          <w:sz w:val="24"/>
          <w:szCs w:val="24"/>
        </w:rPr>
        <w:t>年版中没有对其设置消火栓和喷淋系统做出规定，而是在</w:t>
      </w:r>
      <w:r w:rsidRPr="00FE7199">
        <w:rPr>
          <w:rFonts w:ascii="仿宋" w:eastAsia="仿宋" w:hAnsi="仿宋" w:cs="仿宋" w:hint="eastAsia"/>
          <w:sz w:val="24"/>
          <w:szCs w:val="24"/>
        </w:rPr>
        <w:t>其后续版本中</w:t>
      </w:r>
      <w:r>
        <w:rPr>
          <w:rFonts w:ascii="仿宋" w:eastAsia="仿宋" w:hAnsi="仿宋" w:cs="仿宋" w:hint="eastAsia"/>
          <w:sz w:val="24"/>
          <w:szCs w:val="24"/>
        </w:rPr>
        <w:t>才增加了此类建筑设置消火栓和喷淋系统的要求，故依旧规范设计、建造的这类建筑存在未设消火栓和喷淋系统的情况。本条旨在强调这类建筑当局部改造时，应按现行规范的要求增设消火栓和喷淋系统。</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6.1.5</w:t>
      </w:r>
      <w:r>
        <w:rPr>
          <w:rFonts w:ascii="宋体" w:hAnsi="宋体" w:cs="宋体"/>
          <w:sz w:val="24"/>
          <w:szCs w:val="24"/>
        </w:rPr>
        <w:t xml:space="preserve"> </w:t>
      </w:r>
      <w:r>
        <w:rPr>
          <w:rFonts w:ascii="宋体" w:hAnsi="宋体" w:cs="宋体" w:hint="eastAsia"/>
          <w:sz w:val="24"/>
          <w:szCs w:val="24"/>
        </w:rPr>
        <w:t>当电源受限且采用柴油机泵经济合理时，可采用消防水泵的主泵为电动泵、备用泵为柴油机泵的消防供水方式。</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6.1.6</w:t>
      </w:r>
      <w:r>
        <w:rPr>
          <w:rFonts w:ascii="宋体" w:hAnsi="宋体" w:cs="宋体"/>
          <w:sz w:val="24"/>
          <w:szCs w:val="24"/>
        </w:rPr>
        <w:t xml:space="preserve"> </w:t>
      </w:r>
      <w:r>
        <w:rPr>
          <w:rFonts w:ascii="宋体" w:hAnsi="宋体" w:cs="宋体" w:hint="eastAsia"/>
          <w:sz w:val="24"/>
          <w:szCs w:val="24"/>
        </w:rPr>
        <w:t>建筑改造时，应校核消防系统的工作压力。消防系统室内架空管道当系统工作压力小于等于</w:t>
      </w:r>
      <w:r>
        <w:rPr>
          <w:rFonts w:ascii="宋体" w:hAnsi="宋体" w:cs="宋体"/>
          <w:sz w:val="24"/>
          <w:szCs w:val="24"/>
        </w:rPr>
        <w:t>1.20MPa</w:t>
      </w:r>
      <w:r>
        <w:rPr>
          <w:rFonts w:ascii="宋体" w:hAnsi="宋体" w:cs="宋体" w:hint="eastAsia"/>
          <w:sz w:val="24"/>
          <w:szCs w:val="24"/>
        </w:rPr>
        <w:t>时，可采用热浸锌镀锌钢管；当系统工作压力大于</w:t>
      </w:r>
      <w:r>
        <w:rPr>
          <w:rFonts w:ascii="宋体" w:hAnsi="宋体" w:cs="宋体"/>
          <w:sz w:val="24"/>
          <w:szCs w:val="24"/>
        </w:rPr>
        <w:t>1.20MPa</w:t>
      </w:r>
      <w:r>
        <w:rPr>
          <w:rFonts w:ascii="宋体" w:hAnsi="宋体" w:cs="宋体" w:hint="eastAsia"/>
          <w:sz w:val="24"/>
          <w:szCs w:val="24"/>
        </w:rPr>
        <w:t>时，应采用热浸镀锌加厚钢管或热浸镀锌无缝钢管；当系统工作压力大于</w:t>
      </w:r>
      <w:r>
        <w:rPr>
          <w:rFonts w:ascii="宋体" w:hAnsi="宋体" w:cs="宋体"/>
          <w:sz w:val="24"/>
          <w:szCs w:val="24"/>
        </w:rPr>
        <w:t>1.60MPa</w:t>
      </w:r>
      <w:r>
        <w:rPr>
          <w:rFonts w:ascii="宋体" w:hAnsi="宋体" w:cs="宋体" w:hint="eastAsia"/>
          <w:sz w:val="24"/>
          <w:szCs w:val="24"/>
        </w:rPr>
        <w:t>时，应采用热浸镀锌无缝钢管。消防系统所采用的阀门、管件、附件等的公称压力不得小于管材的公称压力。</w:t>
      </w:r>
    </w:p>
    <w:p w:rsidR="002816B0" w:rsidRDefault="002816B0" w:rsidP="00E57102">
      <w:pPr>
        <w:widowControl/>
        <w:spacing w:beforeLines="50" w:afterLines="50" w:line="360" w:lineRule="auto"/>
        <w:ind w:firstLine="480"/>
        <w:jc w:val="left"/>
        <w:rPr>
          <w:rFonts w:ascii="楷体" w:eastAsia="楷体" w:hAnsi="楷体"/>
          <w:color w:val="0000FF"/>
          <w:sz w:val="24"/>
          <w:szCs w:val="24"/>
        </w:rPr>
      </w:pPr>
      <w:r>
        <w:rPr>
          <w:rFonts w:ascii="仿宋" w:eastAsia="仿宋" w:hAnsi="仿宋" w:cs="仿宋" w:hint="eastAsia"/>
          <w:sz w:val="24"/>
          <w:szCs w:val="24"/>
        </w:rPr>
        <w:t>【说明】无论是局部改造还是整体改造项目，改造部分的消防系统所采用的管材，均应满足</w:t>
      </w:r>
      <w:r w:rsidRPr="00F8049F">
        <w:rPr>
          <w:rFonts w:ascii="仿宋" w:eastAsia="仿宋" w:hAnsi="仿宋" w:cs="仿宋" w:hint="eastAsia"/>
          <w:sz w:val="24"/>
          <w:szCs w:val="24"/>
        </w:rPr>
        <w:t>本条文</w:t>
      </w:r>
      <w:r>
        <w:rPr>
          <w:rFonts w:ascii="仿宋" w:eastAsia="仿宋" w:hAnsi="仿宋" w:cs="仿宋" w:hint="eastAsia"/>
          <w:sz w:val="24"/>
          <w:szCs w:val="24"/>
        </w:rPr>
        <w:t>的规定。对消防系统管件、阀门、附件公称压力不得小于其所在消防系统管道管材的公称压力的规定，是为了防止给水系统在管件、阀门或附件处发生漏水、崩管等事故。</w:t>
      </w:r>
      <w:r w:rsidRPr="00F8049F">
        <w:rPr>
          <w:rFonts w:ascii="仿宋" w:eastAsia="仿宋" w:hAnsi="仿宋" w:cs="仿宋" w:hint="eastAsia"/>
          <w:sz w:val="24"/>
          <w:szCs w:val="24"/>
        </w:rPr>
        <w:t>此条文中出</w:t>
      </w:r>
      <w:r>
        <w:rPr>
          <w:rFonts w:ascii="仿宋" w:eastAsia="仿宋" w:hAnsi="仿宋" w:cs="仿宋" w:hint="eastAsia"/>
          <w:sz w:val="24"/>
          <w:szCs w:val="24"/>
        </w:rPr>
        <w:t>现的“工作压力”是对消防系统而言的，可按照《消防给水及消火栓系统技术规范》</w:t>
      </w:r>
      <w:r>
        <w:rPr>
          <w:rFonts w:ascii="仿宋" w:eastAsia="仿宋" w:hAnsi="仿宋" w:cs="仿宋"/>
          <w:sz w:val="24"/>
          <w:szCs w:val="24"/>
        </w:rPr>
        <w:t>GB50974-2014</w:t>
      </w:r>
      <w:r>
        <w:rPr>
          <w:rFonts w:ascii="仿宋" w:eastAsia="仿宋" w:hAnsi="仿宋" w:cs="仿宋" w:hint="eastAsia"/>
          <w:sz w:val="24"/>
          <w:szCs w:val="24"/>
        </w:rPr>
        <w:t>第</w:t>
      </w:r>
      <w:r>
        <w:rPr>
          <w:rFonts w:ascii="仿宋" w:eastAsia="仿宋" w:hAnsi="仿宋" w:cs="仿宋"/>
          <w:sz w:val="24"/>
          <w:szCs w:val="24"/>
        </w:rPr>
        <w:t>8.2.3</w:t>
      </w:r>
      <w:r>
        <w:rPr>
          <w:rFonts w:ascii="仿宋" w:eastAsia="仿宋" w:hAnsi="仿宋" w:cs="仿宋" w:hint="eastAsia"/>
          <w:sz w:val="24"/>
          <w:szCs w:val="24"/>
        </w:rPr>
        <w:t>条计算确定；“公称压力”是对管材、管件、阀门和附件而言的。</w:t>
      </w:r>
    </w:p>
    <w:p w:rsidR="002816B0" w:rsidRDefault="002816B0" w:rsidP="00E57102">
      <w:pPr>
        <w:spacing w:beforeLines="50" w:afterLines="50" w:line="360" w:lineRule="auto"/>
        <w:ind w:firstLine="480"/>
        <w:rPr>
          <w:rFonts w:ascii="宋体"/>
          <w:sz w:val="24"/>
          <w:szCs w:val="24"/>
        </w:rPr>
      </w:pPr>
      <w:r w:rsidRPr="00F8049F">
        <w:rPr>
          <w:rFonts w:ascii="宋体" w:hAnsi="宋体" w:cs="宋体"/>
          <w:b/>
          <w:bCs/>
          <w:sz w:val="24"/>
          <w:szCs w:val="24"/>
        </w:rPr>
        <w:t>6.1.7</w:t>
      </w:r>
      <w:r>
        <w:rPr>
          <w:rFonts w:ascii="宋体" w:hAnsi="宋体" w:cs="宋体"/>
          <w:sz w:val="24"/>
          <w:szCs w:val="24"/>
        </w:rPr>
        <w:t xml:space="preserve"> </w:t>
      </w:r>
      <w:r>
        <w:rPr>
          <w:rFonts w:ascii="宋体" w:hAnsi="宋体" w:cs="宋体" w:hint="eastAsia"/>
          <w:sz w:val="24"/>
          <w:szCs w:val="24"/>
        </w:rPr>
        <w:t>建筑改造时，当建筑物室内设有自动喷水灭火系统、水喷雾灭火系统、泡沫灭火系统或固定消防炮灭火系统、自动跟踪定位射流灭火系统等一种或两种以上自动水灭火系统全保护时，高</w:t>
      </w:r>
      <w:r w:rsidRPr="00F8049F">
        <w:rPr>
          <w:rFonts w:ascii="宋体" w:hAnsi="宋体" w:cs="宋体" w:hint="eastAsia"/>
          <w:sz w:val="24"/>
          <w:szCs w:val="24"/>
        </w:rPr>
        <w:t>层建筑当高度不超过</w:t>
      </w:r>
      <w:r w:rsidRPr="00F8049F">
        <w:rPr>
          <w:rFonts w:ascii="宋体" w:hAnsi="宋体" w:cs="宋体"/>
          <w:sz w:val="24"/>
          <w:szCs w:val="24"/>
        </w:rPr>
        <w:t>50m</w:t>
      </w:r>
      <w:r>
        <w:rPr>
          <w:rFonts w:ascii="宋体" w:hAnsi="宋体" w:cs="宋体" w:hint="eastAsia"/>
          <w:sz w:val="24"/>
          <w:szCs w:val="24"/>
        </w:rPr>
        <w:t>且室内消火栓设计流量超过</w:t>
      </w:r>
      <w:r>
        <w:rPr>
          <w:rFonts w:ascii="宋体" w:hAnsi="宋体" w:cs="宋体"/>
          <w:sz w:val="24"/>
          <w:szCs w:val="24"/>
        </w:rPr>
        <w:t>20L/s</w:t>
      </w:r>
      <w:r>
        <w:rPr>
          <w:rFonts w:ascii="宋体" w:hAnsi="宋体" w:cs="宋体" w:hint="eastAsia"/>
          <w:sz w:val="24"/>
          <w:szCs w:val="24"/>
        </w:rPr>
        <w:t>时，其室内消火栓设计流量可按《消防给水及消火栓系统技术规范》</w:t>
      </w:r>
      <w:r>
        <w:rPr>
          <w:rFonts w:ascii="宋体" w:hAnsi="宋体" w:cs="宋体"/>
          <w:sz w:val="24"/>
          <w:szCs w:val="24"/>
        </w:rPr>
        <w:t>GB50974-2014</w:t>
      </w:r>
      <w:r>
        <w:rPr>
          <w:rFonts w:ascii="宋体" w:hAnsi="宋体" w:cs="宋体" w:hint="eastAsia"/>
          <w:sz w:val="24"/>
          <w:szCs w:val="24"/>
        </w:rPr>
        <w:t>第</w:t>
      </w:r>
      <w:r>
        <w:rPr>
          <w:rFonts w:ascii="宋体" w:hAnsi="宋体" w:cs="宋体"/>
          <w:sz w:val="24"/>
          <w:szCs w:val="24"/>
        </w:rPr>
        <w:t>3.5.2</w:t>
      </w:r>
      <w:r>
        <w:rPr>
          <w:rFonts w:ascii="宋体" w:hAnsi="宋体" w:cs="宋体" w:hint="eastAsia"/>
          <w:sz w:val="24"/>
          <w:szCs w:val="24"/>
        </w:rPr>
        <w:t>条表</w:t>
      </w:r>
      <w:r>
        <w:rPr>
          <w:rFonts w:ascii="宋体" w:hAnsi="宋体" w:cs="宋体"/>
          <w:sz w:val="24"/>
          <w:szCs w:val="24"/>
        </w:rPr>
        <w:t>3.5.2</w:t>
      </w:r>
      <w:r>
        <w:rPr>
          <w:rFonts w:ascii="宋体" w:hAnsi="宋体" w:cs="宋体" w:hint="eastAsia"/>
          <w:sz w:val="24"/>
          <w:szCs w:val="24"/>
        </w:rPr>
        <w:t>减少</w:t>
      </w:r>
      <w:r>
        <w:rPr>
          <w:rFonts w:ascii="宋体" w:hAnsi="宋体" w:cs="宋体"/>
          <w:sz w:val="24"/>
          <w:szCs w:val="24"/>
        </w:rPr>
        <w:t>5L/s</w:t>
      </w:r>
      <w:r>
        <w:rPr>
          <w:rFonts w:ascii="宋体" w:hAnsi="宋体" w:cs="宋体" w:hint="eastAsia"/>
          <w:sz w:val="24"/>
          <w:szCs w:val="24"/>
        </w:rPr>
        <w:t>；多层建筑室内消火栓设计流量可减少</w:t>
      </w:r>
      <w:r>
        <w:rPr>
          <w:rFonts w:ascii="宋体" w:hAnsi="宋体" w:cs="宋体"/>
          <w:sz w:val="24"/>
          <w:szCs w:val="24"/>
        </w:rPr>
        <w:t>50%</w:t>
      </w:r>
      <w:r>
        <w:rPr>
          <w:rFonts w:ascii="宋体" w:hAnsi="宋体" w:cs="宋体" w:hint="eastAsia"/>
          <w:sz w:val="24"/>
          <w:szCs w:val="24"/>
        </w:rPr>
        <w:t>，但不应小于</w:t>
      </w:r>
      <w:r>
        <w:rPr>
          <w:rFonts w:ascii="宋体" w:hAnsi="宋体" w:cs="宋体"/>
          <w:sz w:val="24"/>
          <w:szCs w:val="24"/>
        </w:rPr>
        <w:t>10L/s</w:t>
      </w:r>
      <w:r>
        <w:rPr>
          <w:rFonts w:ascii="宋体" w:hAnsi="宋体" w:cs="宋体" w:hint="eastAsia"/>
          <w:sz w:val="24"/>
          <w:szCs w:val="24"/>
        </w:rPr>
        <w:t>。</w:t>
      </w:r>
    </w:p>
    <w:p w:rsidR="002816B0" w:rsidRDefault="002816B0" w:rsidP="00E57102">
      <w:pPr>
        <w:spacing w:beforeLines="50" w:afterLines="50" w:line="360" w:lineRule="auto"/>
        <w:ind w:firstLineChars="200" w:firstLine="480"/>
        <w:rPr>
          <w:rFonts w:ascii="宋体"/>
          <w:sz w:val="24"/>
          <w:szCs w:val="24"/>
        </w:rPr>
      </w:pPr>
      <w:r>
        <w:rPr>
          <w:rFonts w:ascii="宋体" w:hAnsi="宋体" w:cs="宋体" w:hint="eastAsia"/>
          <w:sz w:val="24"/>
          <w:szCs w:val="24"/>
        </w:rPr>
        <w:t>当所采用的自动喷水灭火系统是局部应用系统时，其室内消火栓设计流量不应减少。当地下建筑进行既有建筑改造时，其室内消火栓设计流量不应减少。</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w:t>
      </w:r>
      <w:r w:rsidRPr="00F8049F">
        <w:rPr>
          <w:rFonts w:ascii="仿宋" w:eastAsia="仿宋" w:hAnsi="仿宋" w:cs="仿宋" w:hint="eastAsia"/>
          <w:sz w:val="24"/>
          <w:szCs w:val="24"/>
        </w:rPr>
        <w:t>本条文主要依据现行规范的条文内容。目前该条文在本地区应用尚不多见</w:t>
      </w:r>
      <w:r>
        <w:rPr>
          <w:rFonts w:ascii="仿宋" w:eastAsia="仿宋" w:hAnsi="仿宋" w:cs="仿宋" w:hint="eastAsia"/>
          <w:sz w:val="24"/>
          <w:szCs w:val="24"/>
        </w:rPr>
        <w:t>，主要是从安全角度考虑，认为减少消防水量对救援不利。在既有建筑改造时，多涉及到按现行规范规定导致消防水池有效储水容积不足的情况，故建议在既有建筑改造项目中，可以按本条规定，合理减少消防水量。但执行该条文时，一定注意条文中“全保护”是指除楼梯间、屋顶水箱间等不需要设置喷头的部位和电气房间等不宜用水扑救的部位以外，建筑的其他各个部位均设置了自动水灭火系统进行保护。</w:t>
      </w:r>
    </w:p>
    <w:p w:rsidR="002816B0" w:rsidRDefault="002816B0" w:rsidP="00E57102">
      <w:pPr>
        <w:spacing w:beforeLines="100" w:afterLines="100" w:line="360" w:lineRule="auto"/>
        <w:ind w:firstLine="482"/>
        <w:jc w:val="center"/>
        <w:outlineLvl w:val="1"/>
        <w:rPr>
          <w:rFonts w:ascii="宋体"/>
          <w:b/>
          <w:bCs/>
          <w:sz w:val="24"/>
          <w:szCs w:val="24"/>
        </w:rPr>
      </w:pPr>
      <w:bookmarkStart w:id="83" w:name="_Toc172024942"/>
      <w:r>
        <w:rPr>
          <w:rFonts w:ascii="宋体" w:hAnsi="宋体" w:cs="宋体"/>
          <w:b/>
          <w:bCs/>
          <w:sz w:val="24"/>
          <w:szCs w:val="24"/>
        </w:rPr>
        <w:t xml:space="preserve">6.2 </w:t>
      </w:r>
      <w:r>
        <w:rPr>
          <w:rFonts w:ascii="宋体" w:hAnsi="宋体" w:cs="宋体" w:hint="eastAsia"/>
          <w:b/>
          <w:bCs/>
          <w:sz w:val="24"/>
          <w:szCs w:val="24"/>
        </w:rPr>
        <w:t>供水设施</w:t>
      </w:r>
      <w:bookmarkEnd w:id="82"/>
      <w:bookmarkEnd w:id="83"/>
    </w:p>
    <w:p w:rsidR="002816B0" w:rsidRDefault="002816B0" w:rsidP="00E57102">
      <w:pPr>
        <w:spacing w:beforeLines="50" w:afterLines="50" w:line="360" w:lineRule="auto"/>
        <w:ind w:firstLine="482"/>
        <w:rPr>
          <w:rFonts w:ascii="宋体"/>
          <w:sz w:val="24"/>
          <w:szCs w:val="24"/>
        </w:rPr>
      </w:pPr>
      <w:bookmarkStart w:id="84" w:name="_Toc166516974"/>
      <w:r>
        <w:rPr>
          <w:rFonts w:ascii="宋体" w:hAnsi="宋体" w:cs="宋体"/>
          <w:b/>
          <w:bCs/>
          <w:sz w:val="24"/>
          <w:szCs w:val="24"/>
        </w:rPr>
        <w:t>6.2.1</w:t>
      </w:r>
      <w:r>
        <w:rPr>
          <w:rFonts w:ascii="宋体" w:hAnsi="宋体" w:cs="宋体"/>
          <w:sz w:val="24"/>
          <w:szCs w:val="24"/>
        </w:rPr>
        <w:t xml:space="preserve"> </w:t>
      </w:r>
      <w:r>
        <w:rPr>
          <w:rFonts w:ascii="宋体" w:hAnsi="宋体" w:cs="宋体" w:hint="eastAsia"/>
          <w:sz w:val="24"/>
          <w:szCs w:val="24"/>
        </w:rPr>
        <w:t>市政环状管网供水的室外消火栓系统，当两条室外给水引入管均从同一市政给水干管引入，且两条引入管之间的市政干管上设有检修阀门时，可视同两路供水。</w:t>
      </w:r>
    </w:p>
    <w:p w:rsidR="002816B0" w:rsidRDefault="002816B0" w:rsidP="00E57102">
      <w:pPr>
        <w:widowControl/>
        <w:spacing w:beforeLines="50" w:afterLines="50" w:line="360" w:lineRule="auto"/>
        <w:ind w:firstLine="482"/>
        <w:jc w:val="left"/>
        <w:rPr>
          <w:rFonts w:ascii="宋体"/>
          <w:sz w:val="24"/>
          <w:szCs w:val="24"/>
        </w:rPr>
      </w:pPr>
      <w:r>
        <w:rPr>
          <w:rFonts w:ascii="仿宋" w:eastAsia="仿宋" w:hAnsi="仿宋" w:cs="仿宋" w:hint="eastAsia"/>
          <w:sz w:val="24"/>
          <w:szCs w:val="24"/>
        </w:rPr>
        <w:t>【说明】《消防给水及消火栓系统技术规范》</w:t>
      </w:r>
      <w:r>
        <w:rPr>
          <w:rFonts w:ascii="仿宋" w:eastAsia="仿宋" w:hAnsi="仿宋" w:cs="仿宋"/>
          <w:sz w:val="24"/>
          <w:szCs w:val="24"/>
        </w:rPr>
        <w:t>GB50974-2014</w:t>
      </w:r>
      <w:r>
        <w:rPr>
          <w:rFonts w:ascii="仿宋" w:eastAsia="仿宋" w:hAnsi="仿宋" w:cs="仿宋" w:hint="eastAsia"/>
          <w:sz w:val="24"/>
          <w:szCs w:val="24"/>
        </w:rPr>
        <w:t>第</w:t>
      </w:r>
      <w:r>
        <w:rPr>
          <w:rFonts w:ascii="仿宋" w:eastAsia="仿宋" w:hAnsi="仿宋" w:cs="仿宋"/>
          <w:sz w:val="24"/>
          <w:szCs w:val="24"/>
        </w:rPr>
        <w:t>4.2.2</w:t>
      </w:r>
      <w:r>
        <w:rPr>
          <w:rFonts w:ascii="仿宋" w:eastAsia="仿宋" w:hAnsi="仿宋" w:cs="仿宋" w:hint="eastAsia"/>
          <w:sz w:val="24"/>
          <w:szCs w:val="24"/>
        </w:rPr>
        <w:t>条规定了所谓“两路供水”需同时满足的三个条件。其中第</w:t>
      </w:r>
      <w:r>
        <w:rPr>
          <w:rFonts w:ascii="仿宋" w:eastAsia="仿宋" w:hAnsi="仿宋" w:cs="仿宋"/>
          <w:sz w:val="24"/>
          <w:szCs w:val="24"/>
        </w:rPr>
        <w:t>1</w:t>
      </w:r>
      <w:r>
        <w:rPr>
          <w:rFonts w:ascii="仿宋" w:eastAsia="仿宋" w:hAnsi="仿宋" w:cs="仿宋" w:hint="eastAsia"/>
          <w:sz w:val="24"/>
          <w:szCs w:val="24"/>
        </w:rPr>
        <w:t>、</w:t>
      </w:r>
      <w:r>
        <w:rPr>
          <w:rFonts w:ascii="仿宋" w:eastAsia="仿宋" w:hAnsi="仿宋" w:cs="仿宋"/>
          <w:sz w:val="24"/>
          <w:szCs w:val="24"/>
        </w:rPr>
        <w:t>2</w:t>
      </w:r>
      <w:r>
        <w:rPr>
          <w:rFonts w:ascii="仿宋" w:eastAsia="仿宋" w:hAnsi="仿宋" w:cs="仿宋" w:hint="eastAsia"/>
          <w:sz w:val="24"/>
          <w:szCs w:val="24"/>
        </w:rPr>
        <w:t>款在《室外给水设计标准》</w:t>
      </w:r>
      <w:r>
        <w:rPr>
          <w:rFonts w:ascii="仿宋" w:eastAsia="仿宋" w:hAnsi="仿宋" w:cs="仿宋"/>
          <w:sz w:val="24"/>
          <w:szCs w:val="24"/>
        </w:rPr>
        <w:t>GB50013-2018</w:t>
      </w:r>
      <w:r>
        <w:rPr>
          <w:rFonts w:ascii="仿宋" w:eastAsia="仿宋" w:hAnsi="仿宋" w:cs="仿宋" w:hint="eastAsia"/>
          <w:sz w:val="24"/>
          <w:szCs w:val="24"/>
        </w:rPr>
        <w:t>第</w:t>
      </w:r>
      <w:r>
        <w:rPr>
          <w:rFonts w:ascii="仿宋" w:eastAsia="仿宋" w:hAnsi="仿宋" w:cs="仿宋"/>
          <w:sz w:val="24"/>
          <w:szCs w:val="24"/>
        </w:rPr>
        <w:t>7.1.3</w:t>
      </w:r>
      <w:r>
        <w:rPr>
          <w:rFonts w:ascii="仿宋" w:eastAsia="仿宋" w:hAnsi="仿宋" w:cs="仿宋" w:hint="eastAsia"/>
          <w:sz w:val="24"/>
          <w:szCs w:val="24"/>
        </w:rPr>
        <w:t>条中已有规定，属于市政设计范畴，不是建筑消防设计人员所能控制的，消防设计人员只能依据市政资料作为设计依据。根据《</w:t>
      </w:r>
      <w:r>
        <w:rPr>
          <w:rFonts w:ascii="仿宋" w:eastAsia="仿宋" w:hAnsi="仿宋" w:cs="仿宋"/>
          <w:sz w:val="24"/>
          <w:szCs w:val="24"/>
        </w:rPr>
        <w:t>&lt;</w:t>
      </w:r>
      <w:r>
        <w:rPr>
          <w:rFonts w:ascii="仿宋" w:eastAsia="仿宋" w:hAnsi="仿宋" w:cs="仿宋" w:hint="eastAsia"/>
          <w:sz w:val="24"/>
          <w:szCs w:val="24"/>
        </w:rPr>
        <w:t>消防给水及消火栓系统技术规范</w:t>
      </w:r>
      <w:r>
        <w:rPr>
          <w:rFonts w:ascii="仿宋" w:eastAsia="仿宋" w:hAnsi="仿宋" w:cs="仿宋"/>
          <w:sz w:val="24"/>
          <w:szCs w:val="24"/>
        </w:rPr>
        <w:t>&gt;GB50974-2014</w:t>
      </w:r>
      <w:r>
        <w:rPr>
          <w:rFonts w:ascii="仿宋" w:eastAsia="仿宋" w:hAnsi="仿宋" w:cs="仿宋" w:hint="eastAsia"/>
          <w:sz w:val="24"/>
          <w:szCs w:val="24"/>
        </w:rPr>
        <w:t>实施指南》对第</w:t>
      </w:r>
      <w:r>
        <w:rPr>
          <w:rFonts w:ascii="仿宋" w:eastAsia="仿宋" w:hAnsi="仿宋" w:cs="仿宋"/>
          <w:sz w:val="24"/>
          <w:szCs w:val="24"/>
        </w:rPr>
        <w:t>4.2.2</w:t>
      </w:r>
      <w:r>
        <w:rPr>
          <w:rFonts w:ascii="仿宋" w:eastAsia="仿宋" w:hAnsi="仿宋" w:cs="仿宋" w:hint="eastAsia"/>
          <w:sz w:val="24"/>
          <w:szCs w:val="24"/>
        </w:rPr>
        <w:t>条的解释，当从同一条道路上的市政给水管道上引入两根给水管入红线，如果两根给水管中间的市政给水管道上有阀门，也满足两路供水的要求。本条文据此作出规定。</w:t>
      </w:r>
    </w:p>
    <w:p w:rsidR="002816B0" w:rsidRDefault="002816B0" w:rsidP="00E57102">
      <w:pPr>
        <w:spacing w:beforeLines="50" w:afterLines="50" w:line="360" w:lineRule="auto"/>
        <w:ind w:firstLine="482"/>
        <w:rPr>
          <w:rFonts w:ascii="宋体"/>
          <w:sz w:val="24"/>
          <w:szCs w:val="24"/>
        </w:rPr>
      </w:pPr>
      <w:r>
        <w:rPr>
          <w:rFonts w:ascii="宋体" w:hAnsi="宋体" w:cs="宋体"/>
          <w:b/>
          <w:bCs/>
          <w:sz w:val="24"/>
          <w:szCs w:val="24"/>
        </w:rPr>
        <w:t>6.2.2</w:t>
      </w:r>
      <w:r>
        <w:rPr>
          <w:rFonts w:ascii="宋体" w:hAnsi="宋体" w:cs="宋体"/>
          <w:sz w:val="24"/>
          <w:szCs w:val="24"/>
        </w:rPr>
        <w:t xml:space="preserve"> </w:t>
      </w:r>
      <w:r>
        <w:rPr>
          <w:rFonts w:ascii="宋体" w:hAnsi="宋体" w:cs="宋体" w:hint="eastAsia"/>
          <w:sz w:val="24"/>
          <w:szCs w:val="24"/>
        </w:rPr>
        <w:t>消防水池不满足现行标准“消防水池储存室外消防水量时，吸水高度不大于</w:t>
      </w:r>
      <w:r>
        <w:rPr>
          <w:rFonts w:ascii="宋体" w:hAnsi="宋体" w:cs="宋体"/>
          <w:sz w:val="24"/>
          <w:szCs w:val="24"/>
        </w:rPr>
        <w:t xml:space="preserve"> 6m</w:t>
      </w:r>
      <w:r>
        <w:rPr>
          <w:rFonts w:ascii="宋体" w:hAnsi="宋体" w:cs="宋体" w:hint="eastAsia"/>
          <w:sz w:val="24"/>
          <w:szCs w:val="24"/>
        </w:rPr>
        <w:t>”的要求，且不易改造或另建消防水池有困难时，如果消防系统设有室外消防泵及备用泵、消防稳压装置、室外消防管网、具有二级及以上负荷消防电源供应，可不因此对消防水池进行改造。</w:t>
      </w:r>
      <w:r>
        <w:rPr>
          <w:rFonts w:ascii="宋体" w:hAnsi="宋体" w:cs="宋体"/>
          <w:sz w:val="24"/>
          <w:szCs w:val="24"/>
        </w:rPr>
        <w:t xml:space="preserve"> </w:t>
      </w:r>
    </w:p>
    <w:p w:rsidR="002816B0" w:rsidRDefault="002816B0" w:rsidP="00E57102">
      <w:pPr>
        <w:widowControl/>
        <w:spacing w:beforeLines="50" w:afterLines="50" w:line="360" w:lineRule="auto"/>
        <w:ind w:firstLine="482"/>
        <w:jc w:val="left"/>
        <w:rPr>
          <w:rFonts w:ascii="楷体" w:eastAsia="楷体" w:hAnsi="楷体"/>
          <w:sz w:val="24"/>
          <w:szCs w:val="24"/>
        </w:rPr>
      </w:pPr>
      <w:r>
        <w:rPr>
          <w:rFonts w:ascii="仿宋" w:eastAsia="仿宋" w:hAnsi="仿宋" w:cs="仿宋" w:hint="eastAsia"/>
          <w:sz w:val="24"/>
          <w:szCs w:val="24"/>
        </w:rPr>
        <w:t>【说明】《消防给水及消火栓系统技术规范》</w:t>
      </w:r>
      <w:r>
        <w:rPr>
          <w:rFonts w:ascii="仿宋" w:eastAsia="仿宋" w:hAnsi="仿宋" w:cs="仿宋"/>
          <w:sz w:val="24"/>
          <w:szCs w:val="24"/>
        </w:rPr>
        <w:t>GB50974-2014</w:t>
      </w:r>
      <w:r>
        <w:rPr>
          <w:rFonts w:ascii="仿宋" w:eastAsia="仿宋" w:hAnsi="仿宋" w:cs="仿宋" w:hint="eastAsia"/>
          <w:sz w:val="24"/>
          <w:szCs w:val="24"/>
        </w:rPr>
        <w:t>第</w:t>
      </w:r>
      <w:r>
        <w:rPr>
          <w:rFonts w:ascii="仿宋" w:eastAsia="仿宋" w:hAnsi="仿宋" w:cs="仿宋"/>
          <w:sz w:val="24"/>
          <w:szCs w:val="24"/>
        </w:rPr>
        <w:t>4.3.7</w:t>
      </w:r>
      <w:r>
        <w:rPr>
          <w:rFonts w:ascii="仿宋" w:eastAsia="仿宋" w:hAnsi="仿宋" w:cs="仿宋" w:hint="eastAsia"/>
          <w:sz w:val="24"/>
          <w:szCs w:val="24"/>
        </w:rPr>
        <w:t>条规定了上述“吸水高度不大于</w:t>
      </w:r>
      <w:r>
        <w:rPr>
          <w:rFonts w:ascii="仿宋" w:eastAsia="仿宋" w:hAnsi="仿宋" w:cs="仿宋"/>
          <w:sz w:val="24"/>
          <w:szCs w:val="24"/>
        </w:rPr>
        <w:t>6m</w:t>
      </w:r>
      <w:r>
        <w:rPr>
          <w:rFonts w:ascii="仿宋" w:eastAsia="仿宋" w:hAnsi="仿宋" w:cs="仿宋" w:hint="eastAsia"/>
          <w:sz w:val="24"/>
          <w:szCs w:val="24"/>
        </w:rPr>
        <w:t>”的要求。由于旧规范无此规定，故原消防水池如果要满足新规范的要求而加以改造，则存在困难，故规定可不因此对消防水池进行改造。但需要注意，这一条只是针对“吸水高度不大于</w:t>
      </w:r>
      <w:r>
        <w:rPr>
          <w:rFonts w:ascii="仿宋" w:eastAsia="仿宋" w:hAnsi="仿宋" w:cs="仿宋"/>
          <w:sz w:val="24"/>
          <w:szCs w:val="24"/>
        </w:rPr>
        <w:t>6m</w:t>
      </w:r>
      <w:r>
        <w:rPr>
          <w:rFonts w:ascii="仿宋" w:eastAsia="仿宋" w:hAnsi="仿宋" w:cs="仿宋" w:hint="eastAsia"/>
          <w:sz w:val="24"/>
          <w:szCs w:val="24"/>
        </w:rPr>
        <w:t>”而言的，也就是说：（</w:t>
      </w:r>
      <w:r>
        <w:rPr>
          <w:rFonts w:ascii="仿宋" w:eastAsia="仿宋" w:hAnsi="仿宋" w:cs="仿宋"/>
          <w:sz w:val="24"/>
          <w:szCs w:val="24"/>
        </w:rPr>
        <w:t>1</w:t>
      </w:r>
      <w:r>
        <w:rPr>
          <w:rFonts w:ascii="仿宋" w:eastAsia="仿宋" w:hAnsi="仿宋" w:cs="仿宋" w:hint="eastAsia"/>
          <w:sz w:val="24"/>
          <w:szCs w:val="24"/>
        </w:rPr>
        <w:t>）当既改建筑按照现行规范计算得到的消防水量与原建筑按照原规范计算得到的消防水量相同时，则不必针对现行规范“吸水高度不大于</w:t>
      </w:r>
      <w:r>
        <w:rPr>
          <w:rFonts w:ascii="仿宋" w:eastAsia="仿宋" w:hAnsi="仿宋" w:cs="仿宋"/>
          <w:sz w:val="24"/>
          <w:szCs w:val="24"/>
        </w:rPr>
        <w:t>6m</w:t>
      </w:r>
      <w:r>
        <w:rPr>
          <w:rFonts w:ascii="仿宋" w:eastAsia="仿宋" w:hAnsi="仿宋" w:cs="仿宋" w:hint="eastAsia"/>
          <w:sz w:val="24"/>
          <w:szCs w:val="24"/>
        </w:rPr>
        <w:t>”的要求对消防水池进行改造；（</w:t>
      </w:r>
      <w:r>
        <w:rPr>
          <w:rFonts w:ascii="仿宋" w:eastAsia="仿宋" w:hAnsi="仿宋" w:cs="仿宋"/>
          <w:sz w:val="24"/>
          <w:szCs w:val="24"/>
        </w:rPr>
        <w:t>2</w:t>
      </w:r>
      <w:r>
        <w:rPr>
          <w:rFonts w:ascii="仿宋" w:eastAsia="仿宋" w:hAnsi="仿宋" w:cs="仿宋" w:hint="eastAsia"/>
          <w:sz w:val="24"/>
          <w:szCs w:val="24"/>
        </w:rPr>
        <w:t>）当既改建筑按照现行规范计算得到的消防水量大于原建筑按照原规范计算得到的消防水量时，则无论原有消防水池水位是否满足现行规范“吸水高度不大于</w:t>
      </w:r>
      <w:r>
        <w:rPr>
          <w:rFonts w:ascii="仿宋" w:eastAsia="仿宋" w:hAnsi="仿宋" w:cs="仿宋"/>
          <w:sz w:val="24"/>
          <w:szCs w:val="24"/>
        </w:rPr>
        <w:t>6m</w:t>
      </w:r>
      <w:r>
        <w:rPr>
          <w:rFonts w:ascii="仿宋" w:eastAsia="仿宋" w:hAnsi="仿宋" w:cs="仿宋" w:hint="eastAsia"/>
          <w:sz w:val="24"/>
          <w:szCs w:val="24"/>
        </w:rPr>
        <w:t>”的要求，均应按现行规范增加消防水池有效容积。</w:t>
      </w:r>
    </w:p>
    <w:p w:rsidR="002816B0" w:rsidRDefault="002816B0" w:rsidP="00E57102">
      <w:pPr>
        <w:spacing w:beforeLines="50" w:afterLines="50" w:line="360" w:lineRule="auto"/>
        <w:ind w:firstLine="482"/>
        <w:rPr>
          <w:rFonts w:ascii="宋体"/>
          <w:sz w:val="24"/>
          <w:szCs w:val="24"/>
        </w:rPr>
      </w:pPr>
      <w:r>
        <w:rPr>
          <w:rFonts w:ascii="宋体" w:hAnsi="宋体" w:cs="宋体"/>
          <w:b/>
          <w:bCs/>
          <w:sz w:val="24"/>
          <w:szCs w:val="24"/>
        </w:rPr>
        <w:t>6.2.3</w:t>
      </w:r>
      <w:r>
        <w:rPr>
          <w:rFonts w:ascii="宋体" w:hAnsi="宋体" w:cs="宋体"/>
          <w:sz w:val="24"/>
          <w:szCs w:val="24"/>
        </w:rPr>
        <w:t xml:space="preserve"> </w:t>
      </w:r>
      <w:r>
        <w:rPr>
          <w:rFonts w:ascii="宋体" w:hAnsi="宋体" w:cs="宋体" w:hint="eastAsia"/>
          <w:sz w:val="24"/>
          <w:szCs w:val="24"/>
        </w:rPr>
        <w:t>建筑改造项目中保留使用的消防水池，</w:t>
      </w:r>
      <w:r w:rsidRPr="00F8049F">
        <w:rPr>
          <w:rFonts w:ascii="宋体" w:hAnsi="宋体" w:cs="宋体" w:hint="eastAsia"/>
          <w:sz w:val="24"/>
          <w:szCs w:val="24"/>
        </w:rPr>
        <w:t>其有效容积计算方式可不按现行技术标准核算，</w:t>
      </w:r>
      <w:r>
        <w:rPr>
          <w:rFonts w:ascii="宋体" w:hAnsi="宋体" w:cs="宋体" w:hint="eastAsia"/>
          <w:sz w:val="24"/>
          <w:szCs w:val="24"/>
        </w:rPr>
        <w:t>原有效容积可不用改变。</w:t>
      </w:r>
    </w:p>
    <w:p w:rsidR="002816B0" w:rsidRDefault="002816B0" w:rsidP="00E57102">
      <w:pPr>
        <w:widowControl/>
        <w:spacing w:beforeLines="50" w:afterLines="50" w:line="360" w:lineRule="auto"/>
        <w:ind w:firstLine="482"/>
        <w:jc w:val="left"/>
        <w:rPr>
          <w:rFonts w:ascii="宋体"/>
          <w:sz w:val="24"/>
          <w:szCs w:val="24"/>
        </w:rPr>
      </w:pPr>
      <w:r>
        <w:rPr>
          <w:rFonts w:ascii="仿宋" w:eastAsia="仿宋" w:hAnsi="仿宋" w:cs="仿宋" w:hint="eastAsia"/>
          <w:sz w:val="24"/>
          <w:szCs w:val="24"/>
        </w:rPr>
        <w:t>【说明】现行国家标准《消防设施通用规范》</w:t>
      </w:r>
      <w:r>
        <w:rPr>
          <w:rFonts w:ascii="仿宋" w:eastAsia="仿宋" w:hAnsi="仿宋" w:cs="仿宋"/>
          <w:sz w:val="24"/>
          <w:szCs w:val="24"/>
        </w:rPr>
        <w:t>GB55036</w:t>
      </w:r>
      <w:r>
        <w:rPr>
          <w:rFonts w:ascii="仿宋" w:eastAsia="仿宋" w:hAnsi="仿宋" w:cs="仿宋" w:hint="eastAsia"/>
          <w:sz w:val="24"/>
          <w:szCs w:val="24"/>
        </w:rPr>
        <w:t>第</w:t>
      </w:r>
      <w:r>
        <w:rPr>
          <w:rFonts w:ascii="仿宋" w:eastAsia="仿宋" w:hAnsi="仿宋" w:cs="仿宋"/>
          <w:sz w:val="24"/>
          <w:szCs w:val="24"/>
        </w:rPr>
        <w:t>3.0.8</w:t>
      </w:r>
      <w:r>
        <w:rPr>
          <w:rFonts w:ascii="仿宋" w:eastAsia="仿宋" w:hAnsi="仿宋" w:cs="仿宋" w:hint="eastAsia"/>
          <w:sz w:val="24"/>
          <w:szCs w:val="24"/>
        </w:rPr>
        <w:t>条第</w:t>
      </w:r>
      <w:r>
        <w:rPr>
          <w:rFonts w:ascii="仿宋" w:eastAsia="仿宋" w:hAnsi="仿宋" w:cs="仿宋"/>
          <w:sz w:val="24"/>
          <w:szCs w:val="24"/>
        </w:rPr>
        <w:t>3</w:t>
      </w:r>
      <w:r>
        <w:rPr>
          <w:rFonts w:ascii="仿宋" w:eastAsia="仿宋" w:hAnsi="仿宋" w:cs="仿宋" w:hint="eastAsia"/>
          <w:sz w:val="24"/>
          <w:szCs w:val="24"/>
        </w:rPr>
        <w:t>款要求消防水池的最低有效水位应满足消防水泵在最低水位运行安全和实现设计出水量的要求。现行国家标准《消防给水及消火栓系统技术规范》</w:t>
      </w:r>
      <w:r>
        <w:rPr>
          <w:rFonts w:ascii="仿宋" w:eastAsia="仿宋" w:hAnsi="仿宋" w:cs="仿宋"/>
          <w:sz w:val="24"/>
          <w:szCs w:val="24"/>
        </w:rPr>
        <w:t>GB50974</w:t>
      </w:r>
      <w:r>
        <w:rPr>
          <w:rFonts w:ascii="仿宋" w:eastAsia="仿宋" w:hAnsi="仿宋" w:cs="仿宋" w:hint="eastAsia"/>
          <w:sz w:val="24"/>
          <w:szCs w:val="24"/>
        </w:rPr>
        <w:t>第</w:t>
      </w:r>
      <w:r>
        <w:rPr>
          <w:rFonts w:ascii="仿宋" w:eastAsia="仿宋" w:hAnsi="仿宋" w:cs="仿宋"/>
          <w:sz w:val="24"/>
          <w:szCs w:val="24"/>
        </w:rPr>
        <w:t>4.3.9</w:t>
      </w:r>
      <w:r>
        <w:rPr>
          <w:rFonts w:ascii="仿宋" w:eastAsia="仿宋" w:hAnsi="仿宋" w:cs="仿宋" w:hint="eastAsia"/>
          <w:sz w:val="24"/>
          <w:szCs w:val="24"/>
        </w:rPr>
        <w:t>条第</w:t>
      </w:r>
      <w:r>
        <w:rPr>
          <w:rFonts w:ascii="仿宋" w:eastAsia="仿宋" w:hAnsi="仿宋" w:cs="仿宋"/>
          <w:sz w:val="24"/>
          <w:szCs w:val="24"/>
        </w:rPr>
        <w:t>1</w:t>
      </w:r>
      <w:r>
        <w:rPr>
          <w:rFonts w:ascii="仿宋" w:eastAsia="仿宋" w:hAnsi="仿宋" w:cs="仿宋" w:hint="eastAsia"/>
          <w:sz w:val="24"/>
          <w:szCs w:val="24"/>
        </w:rPr>
        <w:t>款也有类似规定，且其条文说明提出了保证消防水池有效容积能被全部利用的具体措施。旧版规范有关最低有效水位的规定不明确，设计时一般会考虑一定的容积冗余度，但对于改造工程中容积冗余度较小的消防水池，按现行标准可能出现有效储水容积计算结果略不足的情况，但实际未降低消防安全性，因此可认为继续保留使用的消防水池有效储水容积不变。</w:t>
      </w:r>
      <w:r>
        <w:rPr>
          <w:rFonts w:ascii="仿宋" w:eastAsia="仿宋" w:hAnsi="仿宋" w:cs="仿宋"/>
          <w:sz w:val="24"/>
          <w:szCs w:val="24"/>
        </w:rPr>
        <w:t xml:space="preserve"> </w:t>
      </w:r>
    </w:p>
    <w:p w:rsidR="002816B0" w:rsidRDefault="002816B0" w:rsidP="00E57102">
      <w:pPr>
        <w:spacing w:beforeLines="50" w:afterLines="50" w:line="360" w:lineRule="auto"/>
        <w:ind w:firstLine="482"/>
        <w:rPr>
          <w:rFonts w:ascii="宋体"/>
          <w:sz w:val="24"/>
          <w:szCs w:val="24"/>
        </w:rPr>
      </w:pPr>
      <w:r>
        <w:rPr>
          <w:rFonts w:ascii="宋体" w:hAnsi="宋体" w:cs="宋体"/>
          <w:b/>
          <w:bCs/>
          <w:sz w:val="24"/>
          <w:szCs w:val="24"/>
        </w:rPr>
        <w:t>6.2.4</w:t>
      </w:r>
      <w:r>
        <w:rPr>
          <w:rFonts w:ascii="宋体" w:hAnsi="宋体" w:cs="宋体"/>
          <w:sz w:val="24"/>
          <w:szCs w:val="24"/>
        </w:rPr>
        <w:t xml:space="preserve"> </w:t>
      </w:r>
      <w:r>
        <w:rPr>
          <w:rFonts w:ascii="宋体" w:hAnsi="宋体" w:cs="宋体" w:hint="eastAsia"/>
          <w:sz w:val="24"/>
          <w:szCs w:val="24"/>
        </w:rPr>
        <w:t>既有建筑改造需增设消防水池和加压设备以满足改造后消防用水要求时，可采用地面式或地下式一体化消防泵站。一体化消防泵站的设计、施工、验收和维护管理应满足《装配式箱泵一体化消防给水泵站技术规程》</w:t>
      </w:r>
      <w:r>
        <w:rPr>
          <w:rFonts w:ascii="宋体" w:hAnsi="宋体" w:cs="宋体"/>
          <w:sz w:val="24"/>
          <w:szCs w:val="24"/>
        </w:rPr>
        <w:t>T/CECS623-2019</w:t>
      </w:r>
      <w:r>
        <w:rPr>
          <w:rFonts w:ascii="宋体" w:hAnsi="宋体" w:cs="宋体" w:hint="eastAsia"/>
          <w:sz w:val="24"/>
          <w:szCs w:val="24"/>
        </w:rPr>
        <w:t>的要求，并应符合现行《建筑设计防火规范》、《消防设施通用规范》、《消防给水及消火栓系统技术规范》、《建筑与市政工程抗震通用规范》等的规定。</w:t>
      </w:r>
    </w:p>
    <w:p w:rsidR="002816B0" w:rsidRDefault="002816B0" w:rsidP="00E57102">
      <w:pPr>
        <w:widowControl/>
        <w:spacing w:beforeLines="50" w:afterLines="50" w:line="360" w:lineRule="auto"/>
        <w:ind w:firstLine="482"/>
        <w:jc w:val="left"/>
        <w:rPr>
          <w:rFonts w:ascii="楷体" w:eastAsia="仿宋" w:hAnsi="楷体"/>
          <w:color w:val="FF0000"/>
          <w:sz w:val="24"/>
          <w:szCs w:val="24"/>
        </w:rPr>
      </w:pPr>
      <w:r>
        <w:rPr>
          <w:rFonts w:ascii="仿宋" w:eastAsia="仿宋" w:hAnsi="仿宋" w:cs="仿宋" w:hint="eastAsia"/>
          <w:sz w:val="24"/>
          <w:szCs w:val="24"/>
        </w:rPr>
        <w:t>【说明】既有建筑改造项目当场地确实受限技术不可行时，可采用地面式或地下式一体化消防泵站。消防泵站的设计、施工、验收和维护管理应满足《装配式箱泵一体化消防给水泵站技术规程》</w:t>
      </w:r>
      <w:r>
        <w:rPr>
          <w:rFonts w:ascii="仿宋" w:eastAsia="仿宋" w:hAnsi="仿宋" w:cs="仿宋"/>
          <w:sz w:val="24"/>
          <w:szCs w:val="24"/>
        </w:rPr>
        <w:t>T/CECS623-2019</w:t>
      </w:r>
      <w:r>
        <w:rPr>
          <w:rFonts w:ascii="仿宋" w:eastAsia="仿宋" w:hAnsi="仿宋" w:cs="仿宋" w:hint="eastAsia"/>
          <w:sz w:val="24"/>
          <w:szCs w:val="24"/>
        </w:rPr>
        <w:t>的要求，并应符合现行《建筑设计防火规范》、《消防设施通用规范》、《消防给水及消火栓系统技术规范》、《建筑与市政工程抗震通用规范》等的规定。给排水专业应与建筑专业充分沟通，确保一体化消防泵站满足上述规范、标准、图集的要求。地下式一体化消防泵站由于涉及抗震、抗压、防渗、安全疏散困难等方面的问题，故工程中采用的地下式一体化消防泵站应为符合国家现行有关标准和准入制度要求的产品。</w:t>
      </w:r>
    </w:p>
    <w:p w:rsidR="002816B0" w:rsidRDefault="002816B0" w:rsidP="00E57102">
      <w:pPr>
        <w:spacing w:beforeLines="50" w:afterLines="50" w:line="360" w:lineRule="auto"/>
        <w:ind w:firstLine="482"/>
        <w:rPr>
          <w:rFonts w:ascii="宋体"/>
          <w:sz w:val="24"/>
          <w:szCs w:val="24"/>
        </w:rPr>
      </w:pPr>
      <w:r>
        <w:rPr>
          <w:rFonts w:ascii="宋体" w:hAnsi="宋体" w:cs="宋体"/>
          <w:b/>
          <w:bCs/>
          <w:sz w:val="24"/>
          <w:szCs w:val="24"/>
        </w:rPr>
        <w:t>6.2.5</w:t>
      </w:r>
      <w:r>
        <w:rPr>
          <w:rFonts w:ascii="宋体" w:hAnsi="宋体" w:cs="宋体"/>
          <w:sz w:val="24"/>
          <w:szCs w:val="24"/>
        </w:rPr>
        <w:t xml:space="preserve"> </w:t>
      </w:r>
      <w:r>
        <w:rPr>
          <w:rFonts w:ascii="宋体" w:hAnsi="宋体" w:cs="宋体" w:hint="eastAsia"/>
          <w:sz w:val="24"/>
          <w:szCs w:val="24"/>
        </w:rPr>
        <w:t>高位水箱的位置当受土建条件限制无法高于所服务的水灭火设施时，应设置气压水罐及稳压泵等设施，保证水灭火设施最不利点处静水压力满足现行消防标准要求。</w:t>
      </w:r>
    </w:p>
    <w:p w:rsidR="002816B0" w:rsidRDefault="002816B0" w:rsidP="00E57102">
      <w:pPr>
        <w:widowControl/>
        <w:spacing w:beforeLines="50" w:afterLines="50" w:line="360" w:lineRule="auto"/>
        <w:ind w:firstLine="482"/>
        <w:jc w:val="left"/>
        <w:rPr>
          <w:rFonts w:ascii="仿宋" w:eastAsia="仿宋" w:hAnsi="仿宋"/>
          <w:sz w:val="24"/>
          <w:szCs w:val="24"/>
        </w:rPr>
      </w:pPr>
      <w:r>
        <w:rPr>
          <w:rFonts w:ascii="仿宋" w:eastAsia="仿宋" w:hAnsi="仿宋" w:cs="仿宋" w:hint="eastAsia"/>
          <w:sz w:val="24"/>
          <w:szCs w:val="24"/>
        </w:rPr>
        <w:t>【说明】当既有建筑整体改造时，高位消防水箱的设置高度可按本条规定执行，但高位消防水箱的有效容积应满足现行《消防给水及消火栓系统技术规范》</w:t>
      </w:r>
      <w:r>
        <w:rPr>
          <w:rFonts w:ascii="仿宋" w:eastAsia="仿宋" w:hAnsi="仿宋" w:cs="仿宋"/>
          <w:sz w:val="24"/>
          <w:szCs w:val="24"/>
        </w:rPr>
        <w:t>GB50974</w:t>
      </w:r>
      <w:r>
        <w:rPr>
          <w:rFonts w:ascii="仿宋" w:eastAsia="仿宋" w:hAnsi="仿宋" w:cs="仿宋" w:hint="eastAsia"/>
          <w:sz w:val="24"/>
          <w:szCs w:val="24"/>
        </w:rPr>
        <w:t>的要求；当既有建筑局部改造时，高位消防水箱的有效容积宜满足现行《消防给水及消火栓系统技术规范》</w:t>
      </w:r>
      <w:r>
        <w:rPr>
          <w:rFonts w:ascii="仿宋" w:eastAsia="仿宋" w:hAnsi="仿宋" w:cs="仿宋"/>
          <w:sz w:val="24"/>
          <w:szCs w:val="24"/>
        </w:rPr>
        <w:t>GB50974</w:t>
      </w:r>
      <w:r>
        <w:rPr>
          <w:rFonts w:ascii="仿宋" w:eastAsia="仿宋" w:hAnsi="仿宋" w:cs="仿宋" w:hint="eastAsia"/>
          <w:sz w:val="24"/>
          <w:szCs w:val="24"/>
        </w:rPr>
        <w:t>的要求。如增加高位消防水箱有效容积确有困难，应通过专家论证来确定其技术可行性。</w:t>
      </w:r>
    </w:p>
    <w:p w:rsidR="002816B0" w:rsidRDefault="002816B0" w:rsidP="00E57102">
      <w:pPr>
        <w:spacing w:beforeLines="100" w:afterLines="100" w:line="360" w:lineRule="auto"/>
        <w:ind w:firstLine="482"/>
        <w:jc w:val="center"/>
        <w:outlineLvl w:val="1"/>
        <w:rPr>
          <w:rFonts w:ascii="宋体"/>
          <w:b/>
          <w:bCs/>
          <w:sz w:val="24"/>
          <w:szCs w:val="24"/>
        </w:rPr>
      </w:pPr>
      <w:bookmarkStart w:id="85" w:name="_Toc172024943"/>
      <w:r>
        <w:rPr>
          <w:rFonts w:ascii="宋体" w:hAnsi="宋体" w:cs="宋体"/>
          <w:b/>
          <w:bCs/>
          <w:sz w:val="24"/>
          <w:szCs w:val="24"/>
        </w:rPr>
        <w:t xml:space="preserve">6.3 </w:t>
      </w:r>
      <w:r>
        <w:rPr>
          <w:rFonts w:ascii="宋体" w:hAnsi="宋体" w:cs="宋体" w:hint="eastAsia"/>
          <w:b/>
          <w:bCs/>
          <w:sz w:val="24"/>
          <w:szCs w:val="24"/>
        </w:rPr>
        <w:t>消火栓系统</w:t>
      </w:r>
      <w:bookmarkEnd w:id="84"/>
      <w:bookmarkEnd w:id="85"/>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6.3.1</w:t>
      </w:r>
      <w:r>
        <w:rPr>
          <w:rFonts w:ascii="宋体" w:hAnsi="宋体" w:cs="宋体"/>
          <w:sz w:val="24"/>
          <w:szCs w:val="24"/>
        </w:rPr>
        <w:t xml:space="preserve"> </w:t>
      </w:r>
      <w:r>
        <w:rPr>
          <w:rFonts w:ascii="宋体" w:hAnsi="宋体" w:cs="宋体" w:hint="eastAsia"/>
          <w:sz w:val="24"/>
          <w:szCs w:val="24"/>
        </w:rPr>
        <w:t>消防水泵房不在改造区域内的消火栓系统改造，校核消防水泵扬程时，消火栓水枪充实水柱应执行现行消防标准，消火栓栓口动压值可不执行现行消防标准。</w:t>
      </w:r>
      <w:r>
        <w:rPr>
          <w:rFonts w:ascii="宋体" w:hAnsi="宋体" w:cs="宋体"/>
          <w:sz w:val="24"/>
          <w:szCs w:val="24"/>
        </w:rPr>
        <w:t xml:space="preserve"> </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【说明】现行《消防给水及消火栓系统技术规范》</w:t>
      </w:r>
      <w:r>
        <w:rPr>
          <w:rFonts w:ascii="仿宋" w:eastAsia="仿宋" w:hAnsi="仿宋" w:cs="仿宋"/>
          <w:sz w:val="24"/>
          <w:szCs w:val="24"/>
        </w:rPr>
        <w:t>GB50974</w:t>
      </w:r>
      <w:r>
        <w:rPr>
          <w:rFonts w:ascii="仿宋" w:eastAsia="仿宋" w:hAnsi="仿宋" w:cs="仿宋" w:hint="eastAsia"/>
          <w:sz w:val="24"/>
          <w:szCs w:val="24"/>
        </w:rPr>
        <w:t>第</w:t>
      </w:r>
      <w:r>
        <w:rPr>
          <w:rFonts w:ascii="仿宋" w:eastAsia="仿宋" w:hAnsi="仿宋" w:cs="仿宋"/>
          <w:sz w:val="24"/>
          <w:szCs w:val="24"/>
        </w:rPr>
        <w:t>7.4.12</w:t>
      </w:r>
      <w:r>
        <w:rPr>
          <w:rFonts w:ascii="仿宋" w:eastAsia="仿宋" w:hAnsi="仿宋" w:cs="仿宋" w:hint="eastAsia"/>
          <w:sz w:val="24"/>
          <w:szCs w:val="24"/>
        </w:rPr>
        <w:t>条对高层建筑、厂房、库房和室内净空高度超过</w:t>
      </w:r>
      <w:r>
        <w:rPr>
          <w:rFonts w:ascii="仿宋" w:eastAsia="仿宋" w:hAnsi="仿宋" w:cs="仿宋"/>
          <w:sz w:val="24"/>
          <w:szCs w:val="24"/>
        </w:rPr>
        <w:t>8m</w:t>
      </w:r>
      <w:r>
        <w:rPr>
          <w:rFonts w:ascii="仿宋" w:eastAsia="仿宋" w:hAnsi="仿宋" w:cs="仿宋" w:hint="eastAsia"/>
          <w:sz w:val="24"/>
          <w:szCs w:val="24"/>
        </w:rPr>
        <w:t>的民用建筑等场所的消火栓栓口动压提高了要求，需要达到</w:t>
      </w:r>
      <w:r>
        <w:rPr>
          <w:rFonts w:ascii="仿宋" w:eastAsia="仿宋" w:hAnsi="仿宋" w:cs="仿宋"/>
          <w:sz w:val="24"/>
          <w:szCs w:val="24"/>
        </w:rPr>
        <w:t>0.35MPa</w:t>
      </w:r>
      <w:r>
        <w:rPr>
          <w:rFonts w:ascii="仿宋" w:eastAsia="仿宋" w:hAnsi="仿宋" w:cs="仿宋" w:hint="eastAsia"/>
          <w:sz w:val="24"/>
          <w:szCs w:val="24"/>
        </w:rPr>
        <w:t>。原规范对上述场所的消火栓栓口动压只要满足该场所的消火栓充实水柱要求，一般来说栓口压力达到</w:t>
      </w:r>
      <w:r>
        <w:rPr>
          <w:rFonts w:ascii="仿宋" w:eastAsia="仿宋" w:hAnsi="仿宋" w:cs="仿宋"/>
          <w:sz w:val="24"/>
          <w:szCs w:val="24"/>
        </w:rPr>
        <w:t>0.25MPa</w:t>
      </w:r>
      <w:r>
        <w:rPr>
          <w:rFonts w:ascii="仿宋" w:eastAsia="仿宋" w:hAnsi="仿宋" w:cs="仿宋" w:hint="eastAsia"/>
          <w:sz w:val="24"/>
          <w:szCs w:val="24"/>
        </w:rPr>
        <w:t>时，即可满足充实水柱</w:t>
      </w:r>
      <w:r>
        <w:rPr>
          <w:rFonts w:ascii="仿宋" w:eastAsia="仿宋" w:hAnsi="仿宋" w:cs="仿宋"/>
          <w:sz w:val="24"/>
          <w:szCs w:val="24"/>
        </w:rPr>
        <w:t>13</w:t>
      </w:r>
      <w:r>
        <w:rPr>
          <w:rFonts w:ascii="仿宋" w:eastAsia="仿宋" w:hAnsi="仿宋" w:cs="仿宋" w:hint="eastAsia"/>
          <w:sz w:val="24"/>
          <w:szCs w:val="24"/>
        </w:rPr>
        <w:t>米的要求。若按照《消防给水及消火栓系统技术规范》</w:t>
      </w:r>
      <w:r>
        <w:rPr>
          <w:rFonts w:ascii="仿宋" w:eastAsia="仿宋" w:hAnsi="仿宋" w:cs="仿宋"/>
          <w:sz w:val="24"/>
          <w:szCs w:val="24"/>
        </w:rPr>
        <w:t>GB50974</w:t>
      </w:r>
      <w:r>
        <w:rPr>
          <w:rFonts w:ascii="仿宋" w:eastAsia="仿宋" w:hAnsi="仿宋" w:cs="仿宋" w:hint="eastAsia"/>
          <w:sz w:val="24"/>
          <w:szCs w:val="24"/>
        </w:rPr>
        <w:t>第</w:t>
      </w:r>
      <w:r>
        <w:rPr>
          <w:rFonts w:ascii="仿宋" w:eastAsia="仿宋" w:hAnsi="仿宋" w:cs="仿宋"/>
          <w:sz w:val="24"/>
          <w:szCs w:val="24"/>
        </w:rPr>
        <w:t>7.4.12</w:t>
      </w:r>
      <w:r>
        <w:rPr>
          <w:rFonts w:ascii="仿宋" w:eastAsia="仿宋" w:hAnsi="仿宋" w:cs="仿宋" w:hint="eastAsia"/>
          <w:sz w:val="24"/>
          <w:szCs w:val="24"/>
        </w:rPr>
        <w:t>条对栓口动压的要求，则可能出现较多消防水泵扬程不能满足要求的情况，需要更换消防水泵，代价较高，当消防水泵房不在改造区域内时，更换水泵实施更加困难。</w:t>
      </w:r>
    </w:p>
    <w:p w:rsidR="002816B0" w:rsidRDefault="002816B0" w:rsidP="00E57102">
      <w:pPr>
        <w:widowControl/>
        <w:spacing w:beforeLines="50" w:afterLines="50" w:line="360" w:lineRule="auto"/>
        <w:ind w:firstLineChars="200" w:firstLine="480"/>
        <w:jc w:val="left"/>
        <w:rPr>
          <w:rFonts w:ascii="宋体"/>
          <w:sz w:val="24"/>
          <w:szCs w:val="24"/>
        </w:rPr>
      </w:pPr>
      <w:r>
        <w:rPr>
          <w:rFonts w:ascii="仿宋" w:eastAsia="仿宋" w:hAnsi="仿宋" w:cs="仿宋" w:hint="eastAsia"/>
          <w:sz w:val="24"/>
          <w:szCs w:val="24"/>
        </w:rPr>
        <w:t>由于消火栓水枪充实水柱是实施灭火的关键因素，因此建议消火栓系统改造时，消火栓水枪充实水柱应执行现行消防技术标准，当消防水泵房不在改造区域内，校核消防水泵扬程时，消火栓栓口动压可不执行现行消防技术标准，但应满足水枪充实水柱要求。</w:t>
      </w:r>
    </w:p>
    <w:p w:rsidR="002816B0" w:rsidRDefault="002816B0" w:rsidP="00E57102">
      <w:pPr>
        <w:spacing w:beforeLines="50" w:afterLines="50" w:line="360" w:lineRule="auto"/>
        <w:ind w:firstLine="480"/>
        <w:rPr>
          <w:rFonts w:ascii="宋体"/>
          <w:sz w:val="24"/>
          <w:szCs w:val="24"/>
        </w:rPr>
      </w:pPr>
      <w:r>
        <w:rPr>
          <w:rFonts w:ascii="宋体" w:hAnsi="宋体" w:cs="宋体"/>
          <w:b/>
          <w:bCs/>
          <w:sz w:val="24"/>
          <w:szCs w:val="24"/>
        </w:rPr>
        <w:t>6.3.2</w:t>
      </w:r>
      <w:r>
        <w:rPr>
          <w:rFonts w:ascii="宋体" w:hAnsi="宋体" w:cs="宋体"/>
          <w:sz w:val="24"/>
          <w:szCs w:val="24"/>
        </w:rPr>
        <w:t xml:space="preserve"> </w:t>
      </w:r>
      <w:r>
        <w:rPr>
          <w:rFonts w:ascii="宋体" w:hAnsi="宋体" w:cs="宋体" w:hint="eastAsia"/>
          <w:sz w:val="24"/>
          <w:szCs w:val="24"/>
        </w:rPr>
        <w:t>消火栓系统改造时，宜按现行消防标准设置压力开关、流量开关等消防水泵启泵控制装置，局部改造时未涉及到区域的消火栓箱内消防水泵启泵按钮可保留。</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【说明】由于消防水泵启泵控制方式的改造相对容易实现，故无论是局部改造还是整体改造，均建议按现行消防标准设置压力开关、流量开关等消防水泵启泵控制装置。</w:t>
      </w:r>
    </w:p>
    <w:p w:rsidR="002816B0" w:rsidRDefault="002816B0" w:rsidP="00E57102">
      <w:pPr>
        <w:autoSpaceDE w:val="0"/>
        <w:autoSpaceDN w:val="0"/>
        <w:adjustRightInd w:val="0"/>
        <w:spacing w:beforeLines="50" w:afterLines="50" w:line="360" w:lineRule="auto"/>
        <w:ind w:firstLine="480"/>
        <w:rPr>
          <w:rFonts w:ascii="仿宋" w:eastAsia="仿宋" w:hAnsi="仿宋"/>
          <w:sz w:val="24"/>
          <w:szCs w:val="24"/>
          <w:shd w:val="clear" w:color="auto" w:fill="FFFFFF"/>
        </w:rPr>
      </w:pPr>
    </w:p>
    <w:p w:rsidR="002816B0" w:rsidRDefault="002816B0" w:rsidP="00E57102">
      <w:pPr>
        <w:spacing w:beforeLines="100" w:afterLines="100" w:line="360" w:lineRule="auto"/>
        <w:ind w:firstLine="482"/>
        <w:jc w:val="center"/>
        <w:outlineLvl w:val="1"/>
        <w:rPr>
          <w:rFonts w:ascii="宋体"/>
          <w:b/>
          <w:bCs/>
          <w:sz w:val="24"/>
          <w:szCs w:val="24"/>
        </w:rPr>
      </w:pPr>
      <w:bookmarkStart w:id="86" w:name="_Toc172024944"/>
      <w:bookmarkStart w:id="87" w:name="_Toc166516975"/>
      <w:r>
        <w:rPr>
          <w:rFonts w:ascii="宋体" w:hAnsi="宋体" w:cs="宋体"/>
          <w:b/>
          <w:bCs/>
          <w:sz w:val="24"/>
          <w:szCs w:val="24"/>
        </w:rPr>
        <w:t xml:space="preserve">6.4 </w:t>
      </w:r>
      <w:r>
        <w:rPr>
          <w:rFonts w:ascii="宋体" w:hAnsi="宋体" w:cs="宋体" w:hint="eastAsia"/>
          <w:b/>
          <w:bCs/>
          <w:sz w:val="24"/>
          <w:szCs w:val="24"/>
        </w:rPr>
        <w:t>自动喷水灭火系统</w:t>
      </w:r>
      <w:bookmarkEnd w:id="86"/>
      <w:bookmarkEnd w:id="87"/>
    </w:p>
    <w:p w:rsidR="002816B0" w:rsidRDefault="002816B0" w:rsidP="00E57102">
      <w:pPr>
        <w:spacing w:beforeLines="50" w:afterLines="50" w:line="360" w:lineRule="auto"/>
        <w:ind w:firstLine="482"/>
        <w:rPr>
          <w:rFonts w:ascii="宋体"/>
          <w:sz w:val="24"/>
          <w:szCs w:val="24"/>
        </w:rPr>
      </w:pPr>
      <w:r>
        <w:rPr>
          <w:rFonts w:ascii="宋体" w:hAnsi="宋体" w:cs="宋体"/>
          <w:b/>
          <w:bCs/>
          <w:sz w:val="24"/>
          <w:szCs w:val="24"/>
        </w:rPr>
        <w:t>6.4.1</w:t>
      </w:r>
      <w:r>
        <w:rPr>
          <w:rFonts w:ascii="宋体" w:hAnsi="宋体" w:cs="宋体"/>
          <w:sz w:val="24"/>
          <w:szCs w:val="24"/>
        </w:rPr>
        <w:t xml:space="preserve"> </w:t>
      </w:r>
      <w:r>
        <w:rPr>
          <w:rFonts w:ascii="宋体" w:hAnsi="宋体" w:cs="宋体" w:hint="eastAsia"/>
          <w:sz w:val="24"/>
          <w:szCs w:val="24"/>
        </w:rPr>
        <w:t>当建筑局部改造需增加自动喷水灭火系统但确有困难时，可采用自动喷水灭火局部应用系统，局部应用系统的设计应按现行标准《自动喷水灭火系统设计规范》</w:t>
      </w:r>
      <w:r>
        <w:rPr>
          <w:rFonts w:ascii="宋体" w:hAnsi="宋体" w:cs="宋体"/>
          <w:sz w:val="24"/>
          <w:szCs w:val="24"/>
        </w:rPr>
        <w:t>GB 50084</w:t>
      </w:r>
      <w:r>
        <w:rPr>
          <w:rFonts w:ascii="宋体" w:hAnsi="宋体" w:cs="宋体" w:hint="eastAsia"/>
          <w:sz w:val="24"/>
          <w:szCs w:val="24"/>
        </w:rPr>
        <w:t>中相关规定执行。</w:t>
      </w:r>
    </w:p>
    <w:p w:rsidR="002816B0" w:rsidRDefault="002816B0" w:rsidP="00E57102">
      <w:pPr>
        <w:widowControl/>
        <w:spacing w:beforeLines="50" w:afterLines="50" w:line="360" w:lineRule="auto"/>
        <w:ind w:firstLine="482"/>
        <w:jc w:val="left"/>
        <w:rPr>
          <w:rFonts w:ascii="仿宋" w:eastAsia="仿宋" w:hAnsi="仿宋"/>
          <w:sz w:val="24"/>
          <w:szCs w:val="24"/>
        </w:rPr>
      </w:pPr>
      <w:r>
        <w:rPr>
          <w:rFonts w:ascii="仿宋" w:eastAsia="仿宋" w:hAnsi="仿宋" w:cs="仿宋" w:hint="eastAsia"/>
          <w:sz w:val="24"/>
          <w:szCs w:val="24"/>
        </w:rPr>
        <w:t>【说明】现行规范《自动喷水灭火系统设计规范》</w:t>
      </w:r>
      <w:r>
        <w:rPr>
          <w:rFonts w:ascii="仿宋" w:eastAsia="仿宋" w:hAnsi="仿宋" w:cs="仿宋"/>
          <w:sz w:val="24"/>
          <w:szCs w:val="24"/>
        </w:rPr>
        <w:t>GB50084-2017</w:t>
      </w:r>
      <w:r>
        <w:rPr>
          <w:rFonts w:ascii="仿宋" w:eastAsia="仿宋" w:hAnsi="仿宋" w:cs="仿宋" w:hint="eastAsia"/>
          <w:sz w:val="24"/>
          <w:szCs w:val="24"/>
        </w:rPr>
        <w:t>第</w:t>
      </w:r>
      <w:r>
        <w:rPr>
          <w:rFonts w:ascii="仿宋" w:eastAsia="仿宋" w:hAnsi="仿宋" w:cs="仿宋"/>
          <w:sz w:val="24"/>
          <w:szCs w:val="24"/>
        </w:rPr>
        <w:t>12.0.1</w:t>
      </w:r>
      <w:r>
        <w:rPr>
          <w:rFonts w:ascii="仿宋" w:eastAsia="仿宋" w:hAnsi="仿宋" w:cs="仿宋" w:hint="eastAsia"/>
          <w:sz w:val="24"/>
          <w:szCs w:val="24"/>
        </w:rPr>
        <w:t>条规定了采用喷淋局部应用系统的前提条件，故当局部改造工程满足该条规定时，可采用局部应用系统。采用局部应用系统的改造工程也应满足</w:t>
      </w:r>
      <w:r w:rsidRPr="00F8049F">
        <w:rPr>
          <w:rFonts w:ascii="仿宋" w:eastAsia="仿宋" w:hAnsi="仿宋" w:cs="仿宋" w:hint="eastAsia"/>
          <w:sz w:val="24"/>
          <w:szCs w:val="24"/>
        </w:rPr>
        <w:t>《自动喷水灭火系统设计规范》</w:t>
      </w:r>
      <w:r w:rsidRPr="00F8049F">
        <w:rPr>
          <w:rFonts w:ascii="仿宋" w:eastAsia="仿宋" w:hAnsi="仿宋" w:cs="仿宋"/>
          <w:sz w:val="24"/>
          <w:szCs w:val="24"/>
        </w:rPr>
        <w:t>GB50084-2017</w:t>
      </w:r>
      <w:r w:rsidRPr="00F8049F">
        <w:rPr>
          <w:rFonts w:ascii="仿宋" w:eastAsia="仿宋" w:hAnsi="仿宋" w:cs="仿宋" w:hint="eastAsia"/>
          <w:sz w:val="24"/>
          <w:szCs w:val="24"/>
        </w:rPr>
        <w:t>第</w:t>
      </w:r>
      <w:r w:rsidRPr="00F8049F">
        <w:rPr>
          <w:rFonts w:ascii="仿宋" w:eastAsia="仿宋" w:hAnsi="仿宋" w:cs="仿宋"/>
          <w:sz w:val="24"/>
          <w:szCs w:val="24"/>
        </w:rPr>
        <w:t>12</w:t>
      </w:r>
      <w:r w:rsidRPr="00F8049F">
        <w:rPr>
          <w:rFonts w:ascii="仿宋" w:eastAsia="仿宋" w:hAnsi="仿宋" w:cs="仿宋" w:hint="eastAsia"/>
          <w:sz w:val="24"/>
          <w:szCs w:val="24"/>
        </w:rPr>
        <w:t>节的</w:t>
      </w:r>
      <w:r>
        <w:rPr>
          <w:rFonts w:ascii="仿宋" w:eastAsia="仿宋" w:hAnsi="仿宋" w:cs="仿宋" w:hint="eastAsia"/>
          <w:sz w:val="24"/>
          <w:szCs w:val="24"/>
        </w:rPr>
        <w:t>其它条文规定。</w:t>
      </w:r>
    </w:p>
    <w:p w:rsidR="002816B0" w:rsidRDefault="002816B0">
      <w:pPr>
        <w:spacing w:line="360" w:lineRule="auto"/>
        <w:ind w:firstLine="480"/>
        <w:rPr>
          <w:rFonts w:ascii="楷体" w:eastAsia="楷体" w:hAnsi="楷体"/>
          <w:sz w:val="24"/>
          <w:szCs w:val="24"/>
        </w:rPr>
      </w:pPr>
    </w:p>
    <w:p w:rsidR="002816B0" w:rsidRDefault="002816B0" w:rsidP="001713D4">
      <w:pPr>
        <w:spacing w:beforeLines="100" w:afterLines="100" w:line="360" w:lineRule="auto"/>
        <w:ind w:firstLine="480"/>
        <w:rPr>
          <w:rFonts w:eastAsia="方正小标宋简体"/>
          <w:b/>
          <w:bCs/>
          <w:sz w:val="24"/>
          <w:szCs w:val="24"/>
        </w:rPr>
      </w:pPr>
      <w:bookmarkStart w:id="88" w:name="_Toc164239090"/>
      <w:bookmarkStart w:id="89" w:name="_Hlk164073208"/>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E57102">
      <w:pPr>
        <w:spacing w:beforeLines="100" w:afterLines="100" w:line="360" w:lineRule="auto"/>
        <w:rPr>
          <w:rFonts w:eastAsia="方正小标宋简体"/>
          <w:b/>
          <w:bCs/>
          <w:sz w:val="24"/>
          <w:szCs w:val="24"/>
        </w:rPr>
      </w:pPr>
    </w:p>
    <w:p w:rsidR="002816B0" w:rsidRDefault="002816B0" w:rsidP="00E57102">
      <w:pPr>
        <w:spacing w:beforeLines="100" w:afterLines="100" w:line="360" w:lineRule="auto"/>
        <w:ind w:firstLine="480"/>
        <w:rPr>
          <w:rFonts w:eastAsia="方正小标宋简体"/>
          <w:b/>
          <w:bCs/>
          <w:sz w:val="24"/>
          <w:szCs w:val="24"/>
        </w:rPr>
      </w:pPr>
    </w:p>
    <w:p w:rsidR="002816B0" w:rsidRDefault="002816B0" w:rsidP="001713D4">
      <w:pPr>
        <w:spacing w:beforeLines="100" w:afterLines="100" w:line="360" w:lineRule="auto"/>
        <w:ind w:firstLine="480"/>
        <w:jc w:val="center"/>
        <w:outlineLvl w:val="0"/>
        <w:rPr>
          <w:rFonts w:eastAsia="方正小标宋简体"/>
          <w:b/>
          <w:bCs/>
          <w:sz w:val="24"/>
          <w:szCs w:val="24"/>
        </w:rPr>
        <w:sectPr w:rsidR="002816B0">
          <w:pgSz w:w="11905" w:h="16838"/>
          <w:pgMar w:top="1247" w:right="1021" w:bottom="907" w:left="1021" w:header="851" w:footer="680" w:gutter="0"/>
          <w:cols w:space="720"/>
          <w:docGrid w:linePitch="312"/>
        </w:sectPr>
      </w:pPr>
    </w:p>
    <w:p w:rsidR="002816B0" w:rsidRDefault="002816B0">
      <w:pPr>
        <w:keepNext/>
        <w:keepLines/>
        <w:pageBreakBefore/>
        <w:numPr>
          <w:ilvl w:val="0"/>
          <w:numId w:val="4"/>
        </w:numPr>
        <w:adjustRightInd w:val="0"/>
        <w:spacing w:line="360" w:lineRule="auto"/>
        <w:ind w:firstLine="600"/>
        <w:jc w:val="center"/>
        <w:outlineLvl w:val="0"/>
        <w:rPr>
          <w:rFonts w:ascii="宋体"/>
          <w:b/>
          <w:bCs/>
          <w:sz w:val="30"/>
          <w:szCs w:val="30"/>
        </w:rPr>
      </w:pPr>
      <w:bookmarkStart w:id="90" w:name="_Toc166516976"/>
      <w:bookmarkStart w:id="91" w:name="_Toc172024945"/>
      <w:bookmarkStart w:id="92" w:name="_Hlk166516518"/>
      <w:bookmarkEnd w:id="88"/>
      <w:bookmarkEnd w:id="89"/>
      <w:r>
        <w:rPr>
          <w:rFonts w:ascii="宋体" w:hAnsi="宋体" w:cs="宋体" w:hint="eastAsia"/>
          <w:b/>
          <w:bCs/>
          <w:sz w:val="30"/>
          <w:szCs w:val="30"/>
        </w:rPr>
        <w:t>防烟、排烟设施和供暖通风与空气调节系统</w:t>
      </w:r>
      <w:bookmarkEnd w:id="90"/>
      <w:bookmarkEnd w:id="91"/>
    </w:p>
    <w:p w:rsidR="002816B0" w:rsidRDefault="002816B0" w:rsidP="00E57102">
      <w:pPr>
        <w:keepNext/>
        <w:keepLines/>
        <w:numPr>
          <w:ilvl w:val="1"/>
          <w:numId w:val="4"/>
        </w:numPr>
        <w:adjustRightInd w:val="0"/>
        <w:spacing w:beforeLines="100" w:afterLines="100" w:line="360" w:lineRule="auto"/>
        <w:ind w:left="601" w:firstLine="562"/>
        <w:jc w:val="center"/>
        <w:outlineLvl w:val="0"/>
        <w:rPr>
          <w:rFonts w:ascii="宋体"/>
          <w:b/>
          <w:bCs/>
          <w:sz w:val="24"/>
          <w:szCs w:val="24"/>
        </w:rPr>
      </w:pPr>
      <w:bookmarkStart w:id="93" w:name="_Toc172024946"/>
      <w:bookmarkStart w:id="94" w:name="_Toc166516977"/>
      <w:r>
        <w:rPr>
          <w:rFonts w:ascii="宋体" w:hAnsi="宋体" w:cs="宋体" w:hint="eastAsia"/>
          <w:b/>
          <w:bCs/>
          <w:sz w:val="24"/>
          <w:szCs w:val="24"/>
        </w:rPr>
        <w:t>一般规定</w:t>
      </w:r>
      <w:bookmarkEnd w:id="93"/>
      <w:bookmarkEnd w:id="94"/>
    </w:p>
    <w:p w:rsidR="002816B0" w:rsidRDefault="002816B0" w:rsidP="00E57102">
      <w:pPr>
        <w:numPr>
          <w:ilvl w:val="2"/>
          <w:numId w:val="4"/>
        </w:numPr>
        <w:adjustRightInd w:val="0"/>
        <w:spacing w:beforeLines="50" w:afterLines="50" w:line="360" w:lineRule="auto"/>
        <w:ind w:firstLine="482"/>
        <w:jc w:val="left"/>
        <w:rPr>
          <w:rFonts w:ascii="宋体"/>
          <w:sz w:val="24"/>
          <w:szCs w:val="24"/>
          <w:shd w:val="clear" w:color="auto" w:fill="FFFFFF"/>
        </w:rPr>
      </w:pPr>
      <w:r>
        <w:rPr>
          <w:rFonts w:ascii="宋体" w:hAnsi="宋体" w:cs="宋体" w:hint="eastAsia"/>
          <w:kern w:val="0"/>
          <w:sz w:val="24"/>
          <w:szCs w:val="24"/>
          <w:shd w:val="clear" w:color="auto" w:fill="FFFFFF"/>
        </w:rPr>
        <w:t>既有建筑改造应根据建筑的现状和改造后的建筑规模、火灾危险性和使用用途等因素确定相应的防火技术要求，防烟排烟设施和供暖通风与空气调节系统应达到现行规范规定的目标、功能和性能要求。</w:t>
      </w:r>
    </w:p>
    <w:p w:rsidR="002816B0" w:rsidRDefault="002816B0" w:rsidP="00E57102">
      <w:pPr>
        <w:widowControl/>
        <w:spacing w:beforeLines="50" w:afterLines="50" w:line="360" w:lineRule="auto"/>
        <w:ind w:firstLine="480"/>
        <w:jc w:val="left"/>
        <w:rPr>
          <w:rFonts w:ascii="仿宋" w:eastAsia="仿宋" w:hAnsi="仿宋" w:cs="仿宋"/>
          <w:sz w:val="24"/>
          <w:szCs w:val="24"/>
        </w:rPr>
      </w:pPr>
      <w:r>
        <w:rPr>
          <w:rFonts w:ascii="仿宋" w:eastAsia="仿宋" w:hAnsi="仿宋" w:cs="仿宋" w:hint="eastAsia"/>
          <w:sz w:val="24"/>
          <w:szCs w:val="24"/>
        </w:rPr>
        <w:t>【说明】《建筑防火通用规范》（</w:t>
      </w:r>
      <w:r>
        <w:rPr>
          <w:rFonts w:ascii="仿宋" w:eastAsia="仿宋" w:hAnsi="仿宋" w:cs="仿宋"/>
          <w:sz w:val="24"/>
          <w:szCs w:val="24"/>
        </w:rPr>
        <w:t>GB 55037</w:t>
      </w:r>
      <w:r>
        <w:rPr>
          <w:rFonts w:ascii="仿宋" w:eastAsia="仿宋" w:hAnsi="仿宋" w:cs="仿宋" w:hint="eastAsia"/>
          <w:sz w:val="24"/>
          <w:szCs w:val="24"/>
        </w:rPr>
        <w:t>）、《消防设施通用规范》（</w:t>
      </w:r>
      <w:r>
        <w:rPr>
          <w:rFonts w:ascii="仿宋" w:eastAsia="仿宋" w:hAnsi="仿宋" w:cs="仿宋"/>
          <w:sz w:val="24"/>
          <w:szCs w:val="24"/>
        </w:rPr>
        <w:t>GB 55036</w:t>
      </w:r>
      <w:r>
        <w:rPr>
          <w:rFonts w:ascii="仿宋" w:eastAsia="仿宋" w:hAnsi="仿宋" w:cs="仿宋" w:hint="eastAsia"/>
          <w:sz w:val="24"/>
          <w:szCs w:val="24"/>
        </w:rPr>
        <w:t>）、《既有建筑维护与改造通用规范》（</w:t>
      </w:r>
      <w:r>
        <w:rPr>
          <w:rFonts w:ascii="仿宋" w:eastAsia="仿宋" w:hAnsi="仿宋" w:cs="仿宋"/>
          <w:sz w:val="24"/>
          <w:szCs w:val="24"/>
        </w:rPr>
        <w:t>GB 55022</w:t>
      </w:r>
      <w:r>
        <w:rPr>
          <w:rFonts w:ascii="仿宋" w:eastAsia="仿宋" w:hAnsi="仿宋" w:cs="仿宋" w:hint="eastAsia"/>
          <w:sz w:val="24"/>
          <w:szCs w:val="24"/>
        </w:rPr>
        <w:t>）等强制性工程建设规范具有强制约束力，必须严格执行；与强制性工程建设规范配套的《建筑防烟排烟系统技术标准》（</w:t>
      </w:r>
      <w:r>
        <w:rPr>
          <w:rFonts w:ascii="仿宋" w:eastAsia="仿宋" w:hAnsi="仿宋" w:cs="仿宋"/>
          <w:sz w:val="24"/>
          <w:szCs w:val="24"/>
        </w:rPr>
        <w:t>GB 51251</w:t>
      </w:r>
      <w:r>
        <w:rPr>
          <w:rFonts w:ascii="仿宋" w:eastAsia="仿宋" w:hAnsi="仿宋" w:cs="仿宋" w:hint="eastAsia"/>
          <w:sz w:val="24"/>
          <w:szCs w:val="24"/>
        </w:rPr>
        <w:t>）《建筑设计防火规范》（</w:t>
      </w:r>
      <w:r>
        <w:rPr>
          <w:rFonts w:ascii="仿宋" w:eastAsia="仿宋" w:hAnsi="仿宋" w:cs="仿宋"/>
          <w:sz w:val="24"/>
          <w:szCs w:val="24"/>
        </w:rPr>
        <w:t>GB 50016</w:t>
      </w:r>
      <w:r>
        <w:rPr>
          <w:rFonts w:ascii="仿宋" w:eastAsia="仿宋" w:hAnsi="仿宋" w:cs="仿宋" w:hint="eastAsia"/>
          <w:sz w:val="24"/>
          <w:szCs w:val="24"/>
        </w:rPr>
        <w:t>）等推荐性工程建设标准一般情况下也应当执行。</w:t>
      </w:r>
      <w:r>
        <w:rPr>
          <w:rFonts w:ascii="仿宋" w:eastAsia="仿宋" w:hAnsi="仿宋" w:cs="仿宋"/>
          <w:sz w:val="24"/>
          <w:szCs w:val="24"/>
        </w:rPr>
        <w:t xml:space="preserve"> </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整体改造工程整体、局部改造工程改造部分、修缮装修工程消防改造设施更新部分的防烟排烟设施和暖通空调系统都应满足现行强制性工程建设规范和现行工程建设标准。</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sidRPr="00F8049F">
        <w:rPr>
          <w:rFonts w:ascii="宋体" w:hAnsi="宋体" w:cs="宋体" w:hint="eastAsia"/>
          <w:kern w:val="0"/>
          <w:sz w:val="24"/>
          <w:szCs w:val="24"/>
          <w:shd w:val="clear" w:color="auto" w:fill="FFFFFF"/>
        </w:rPr>
        <w:t>未列入</w:t>
      </w:r>
      <w:r>
        <w:rPr>
          <w:rFonts w:ascii="宋体" w:hAnsi="宋体" w:cs="宋体" w:hint="eastAsia"/>
          <w:kern w:val="0"/>
          <w:sz w:val="24"/>
          <w:szCs w:val="24"/>
          <w:shd w:val="clear" w:color="auto" w:fill="FFFFFF"/>
        </w:rPr>
        <w:t>改造区域但其空间与改造区域空间相通区域的防烟、排烟和暖通空调系统，以及与改造区域共用的防烟、排烟和暖通空调系统，都应满足现行标准要求。不满足时应按照现行标准进行消防提升改造；仅在原有部分不影响改造部分，且改造部分不影响、不降低原有部分的消防性能和防火标准时可维持原状。</w:t>
      </w:r>
    </w:p>
    <w:bookmarkEnd w:id="92"/>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内部装修工程不影响疏散路径和疏散设施、不改变防火分隔设施且不影响已有消防设施的有效性时，其防烟排烟设施和暖通空调系统可执行原标准；在涉及设备材料更换时，所更新的设备材料均应满足现行标准要求。</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对于老年人照料设施、儿童活动场所医院建筑或歌舞娱乐放映游艺场所，其防烟排烟设施和暖通空调系统应执行现行标准。</w:t>
      </w:r>
      <w:r>
        <w:rPr>
          <w:rFonts w:ascii="宋体" w:hAnsi="宋体" w:cs="宋体"/>
          <w:kern w:val="0"/>
          <w:sz w:val="24"/>
          <w:szCs w:val="24"/>
          <w:shd w:val="clear" w:color="auto" w:fill="FFFFFF"/>
        </w:rPr>
        <w:t xml:space="preserve"> </w:t>
      </w:r>
    </w:p>
    <w:p w:rsidR="002816B0" w:rsidRDefault="002816B0" w:rsidP="00E57102">
      <w:pPr>
        <w:numPr>
          <w:ilvl w:val="2"/>
          <w:numId w:val="4"/>
        </w:numPr>
        <w:adjustRightInd w:val="0"/>
        <w:spacing w:beforeLines="50" w:afterLines="50" w:line="360" w:lineRule="auto"/>
        <w:ind w:firstLine="482"/>
        <w:jc w:val="left"/>
        <w:rPr>
          <w:rFonts w:ascii="仿宋" w:eastAsia="仿宋" w:hAnsi="仿宋"/>
          <w:sz w:val="24"/>
          <w:szCs w:val="24"/>
          <w:shd w:val="clear" w:color="auto" w:fill="FFFFFF"/>
        </w:rPr>
      </w:pPr>
      <w:r>
        <w:rPr>
          <w:rFonts w:ascii="宋体" w:hAnsi="宋体" w:cs="宋体" w:hint="eastAsia"/>
          <w:kern w:val="0"/>
          <w:sz w:val="24"/>
          <w:szCs w:val="24"/>
          <w:shd w:val="clear" w:color="auto" w:fill="FFFFFF"/>
        </w:rPr>
        <w:t>当改造区域的防烟排烟系统确有困难无法达到现行标准要求时，应加强其它相关技术补偿措施且应对该补偿措施组织进行消防专项论证；当论证结果判定其能有效</w:t>
      </w:r>
      <w:r w:rsidRPr="00F8049F">
        <w:rPr>
          <w:rFonts w:ascii="宋体" w:hAnsi="宋体" w:cs="宋体" w:hint="eastAsia"/>
          <w:kern w:val="0"/>
          <w:sz w:val="24"/>
          <w:szCs w:val="24"/>
          <w:shd w:val="clear" w:color="auto" w:fill="FFFFFF"/>
        </w:rPr>
        <w:t>补</w:t>
      </w:r>
      <w:r>
        <w:rPr>
          <w:rFonts w:ascii="宋体" w:hAnsi="宋体" w:cs="宋体" w:hint="eastAsia"/>
          <w:kern w:val="0"/>
          <w:sz w:val="24"/>
          <w:szCs w:val="24"/>
          <w:shd w:val="clear" w:color="auto" w:fill="FFFFFF"/>
        </w:rPr>
        <w:t>偿措施满足防烟排烟系统标准时，</w:t>
      </w:r>
      <w:r w:rsidRPr="00F8049F">
        <w:rPr>
          <w:rFonts w:ascii="宋体" w:hAnsi="宋体" w:cs="宋体" w:hint="eastAsia"/>
          <w:kern w:val="0"/>
          <w:sz w:val="24"/>
          <w:szCs w:val="24"/>
          <w:shd w:val="clear" w:color="auto" w:fill="FFFFFF"/>
        </w:rPr>
        <w:t>可认为其做法满足要求。</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【说明】对于本指南无法解决的防烟排烟和暖通空调系统防火方面的技术问题，应根据现行消防标准要求采取科学合理的技术措施进行消防性能补偿，并通过技术论证实现改造可行性和技术合理性的统筹协调。</w:t>
      </w:r>
    </w:p>
    <w:p w:rsidR="002816B0" w:rsidRDefault="002816B0" w:rsidP="00E57102">
      <w:pPr>
        <w:keepNext/>
        <w:keepLines/>
        <w:numPr>
          <w:ilvl w:val="1"/>
          <w:numId w:val="4"/>
        </w:numPr>
        <w:adjustRightInd w:val="0"/>
        <w:spacing w:beforeLines="100" w:afterLines="100" w:line="360" w:lineRule="auto"/>
        <w:ind w:left="601" w:firstLine="562"/>
        <w:jc w:val="center"/>
        <w:outlineLvl w:val="0"/>
        <w:rPr>
          <w:rFonts w:ascii="宋体"/>
          <w:b/>
          <w:bCs/>
          <w:sz w:val="24"/>
          <w:szCs w:val="24"/>
        </w:rPr>
      </w:pPr>
      <w:bookmarkStart w:id="95" w:name="_Toc164970688"/>
      <w:bookmarkStart w:id="96" w:name="_Toc172024947"/>
      <w:bookmarkStart w:id="97" w:name="_Toc166516978"/>
      <w:r>
        <w:rPr>
          <w:rFonts w:ascii="宋体" w:hAnsi="宋体" w:cs="宋体" w:hint="eastAsia"/>
          <w:b/>
          <w:bCs/>
          <w:sz w:val="24"/>
          <w:szCs w:val="24"/>
        </w:rPr>
        <w:t>防烟、排烟设施</w:t>
      </w:r>
      <w:bookmarkEnd w:id="95"/>
      <w:bookmarkEnd w:id="96"/>
      <w:bookmarkEnd w:id="97"/>
    </w:p>
    <w:p w:rsidR="002816B0" w:rsidRDefault="002816B0" w:rsidP="00E57102">
      <w:pPr>
        <w:numPr>
          <w:ilvl w:val="2"/>
          <w:numId w:val="4"/>
        </w:numPr>
        <w:spacing w:beforeLines="50" w:afterLines="50" w:line="360" w:lineRule="auto"/>
        <w:ind w:firstLine="482"/>
        <w:jc w:val="left"/>
        <w:rPr>
          <w:rFonts w:ascii="宋体"/>
          <w:sz w:val="24"/>
          <w:szCs w:val="24"/>
          <w:shd w:val="clear" w:color="auto" w:fill="FFFFFF"/>
        </w:rPr>
      </w:pPr>
      <w:r>
        <w:rPr>
          <w:rFonts w:ascii="宋体" w:hAnsi="宋体" w:cs="宋体" w:hint="eastAsia"/>
          <w:kern w:val="0"/>
          <w:sz w:val="24"/>
          <w:szCs w:val="24"/>
          <w:shd w:val="clear" w:color="auto" w:fill="FFFFFF"/>
        </w:rPr>
        <w:t>既有建筑改造利用工程中，依照《建筑防火通用规范》（</w:t>
      </w:r>
      <w:r>
        <w:rPr>
          <w:rFonts w:ascii="宋体" w:hAnsi="宋体" w:cs="宋体"/>
          <w:kern w:val="0"/>
          <w:sz w:val="24"/>
          <w:szCs w:val="24"/>
          <w:shd w:val="clear" w:color="auto" w:fill="FFFFFF"/>
        </w:rPr>
        <w:t>GB55037</w:t>
      </w:r>
      <w:r>
        <w:rPr>
          <w:rFonts w:ascii="宋体" w:hAnsi="宋体" w:cs="宋体" w:hint="eastAsia"/>
          <w:kern w:val="0"/>
          <w:sz w:val="24"/>
          <w:szCs w:val="24"/>
          <w:shd w:val="clear" w:color="auto" w:fill="FFFFFF"/>
        </w:rPr>
        <w:t>）规定应采取防烟设施的部位均应设置防烟设施，应采取排烟等烟气控制措施的部位均应设置烟气控制措施。</w:t>
      </w:r>
    </w:p>
    <w:p w:rsidR="002816B0" w:rsidRDefault="002816B0" w:rsidP="00E57102">
      <w:pPr>
        <w:widowControl/>
        <w:spacing w:beforeLines="50" w:afterLines="50" w:line="360" w:lineRule="auto"/>
        <w:ind w:firstLine="480"/>
        <w:jc w:val="left"/>
        <w:rPr>
          <w:rFonts w:ascii="仿宋" w:eastAsia="仿宋" w:hAnsi="仿宋" w:cs="仿宋"/>
          <w:sz w:val="24"/>
          <w:szCs w:val="24"/>
        </w:rPr>
      </w:pPr>
      <w:r>
        <w:rPr>
          <w:rFonts w:ascii="仿宋" w:eastAsia="仿宋" w:hAnsi="仿宋" w:cs="仿宋" w:hint="eastAsia"/>
          <w:sz w:val="24"/>
          <w:szCs w:val="24"/>
        </w:rPr>
        <w:t>【说明】《建筑防火通用规范》第</w:t>
      </w:r>
      <w:r>
        <w:rPr>
          <w:rFonts w:ascii="仿宋" w:eastAsia="仿宋" w:hAnsi="仿宋" w:cs="仿宋"/>
          <w:sz w:val="24"/>
          <w:szCs w:val="24"/>
        </w:rPr>
        <w:t>8.2.1</w:t>
      </w:r>
      <w:r>
        <w:rPr>
          <w:rFonts w:ascii="仿宋" w:eastAsia="仿宋" w:hAnsi="仿宋" w:cs="仿宋" w:hint="eastAsia"/>
          <w:sz w:val="24"/>
          <w:szCs w:val="24"/>
        </w:rPr>
        <w:t>条规定了应采取防烟设施的部位，第</w:t>
      </w:r>
      <w:r>
        <w:rPr>
          <w:rFonts w:ascii="仿宋" w:eastAsia="仿宋" w:hAnsi="仿宋" w:cs="仿宋"/>
          <w:sz w:val="24"/>
          <w:szCs w:val="24"/>
        </w:rPr>
        <w:t>8.2.2</w:t>
      </w:r>
      <w:r>
        <w:rPr>
          <w:rFonts w:ascii="仿宋" w:eastAsia="仿宋" w:hAnsi="仿宋" w:cs="仿宋" w:hint="eastAsia"/>
          <w:sz w:val="24"/>
          <w:szCs w:val="24"/>
        </w:rPr>
        <w:t>～</w:t>
      </w:r>
      <w:r>
        <w:rPr>
          <w:rFonts w:ascii="仿宋" w:eastAsia="仿宋" w:hAnsi="仿宋" w:cs="仿宋"/>
          <w:sz w:val="24"/>
          <w:szCs w:val="24"/>
        </w:rPr>
        <w:t>8.2.5</w:t>
      </w:r>
      <w:r>
        <w:rPr>
          <w:rFonts w:ascii="仿宋" w:eastAsia="仿宋" w:hAnsi="仿宋" w:cs="仿宋" w:hint="eastAsia"/>
          <w:sz w:val="24"/>
          <w:szCs w:val="24"/>
        </w:rPr>
        <w:t>条规定了应采取烟气控制措施的部位。</w:t>
      </w:r>
      <w:r>
        <w:rPr>
          <w:rFonts w:ascii="仿宋" w:eastAsia="仿宋" w:hAnsi="仿宋" w:cs="仿宋"/>
          <w:sz w:val="24"/>
          <w:szCs w:val="24"/>
        </w:rPr>
        <w:t xml:space="preserve"> </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改造区域涉及的防烟、排烟系统应满足现行标准要求；利用原有防烟排烟系统时，如果该系统不能达到现行标准要求应同步进行改造设计。</w:t>
      </w:r>
    </w:p>
    <w:p w:rsidR="002816B0" w:rsidRDefault="002816B0" w:rsidP="00E57102">
      <w:pPr>
        <w:numPr>
          <w:ilvl w:val="2"/>
          <w:numId w:val="4"/>
        </w:numPr>
        <w:adjustRightInd w:val="0"/>
        <w:spacing w:beforeLines="50" w:afterLines="50" w:line="360" w:lineRule="auto"/>
        <w:ind w:firstLine="482"/>
        <w:jc w:val="left"/>
        <w:rPr>
          <w:rFonts w:ascii="仿宋" w:eastAsia="仿宋" w:hAnsi="仿宋"/>
          <w:sz w:val="24"/>
          <w:szCs w:val="24"/>
          <w:shd w:val="clear" w:color="auto" w:fill="FFFFFF"/>
        </w:rPr>
      </w:pPr>
      <w:r>
        <w:rPr>
          <w:rFonts w:ascii="宋体" w:hAnsi="宋体" w:cs="宋体" w:hint="eastAsia"/>
          <w:kern w:val="0"/>
          <w:sz w:val="24"/>
          <w:szCs w:val="24"/>
          <w:shd w:val="clear" w:color="auto" w:fill="FFFFFF"/>
        </w:rPr>
        <w:t>防烟及排烟系统的设置原则、设备材料、消防联动自控等方面的具体实施应符合《消防设施通用规范》（</w:t>
      </w:r>
      <w:r>
        <w:rPr>
          <w:rFonts w:ascii="宋体" w:hAnsi="宋体" w:cs="宋体"/>
          <w:kern w:val="0"/>
          <w:sz w:val="24"/>
          <w:szCs w:val="24"/>
          <w:shd w:val="clear" w:color="auto" w:fill="FFFFFF"/>
        </w:rPr>
        <w:t>GB55036</w:t>
      </w:r>
      <w:r>
        <w:rPr>
          <w:rFonts w:ascii="宋体" w:hAnsi="宋体" w:cs="宋体" w:hint="eastAsia"/>
          <w:kern w:val="0"/>
          <w:sz w:val="24"/>
          <w:szCs w:val="24"/>
          <w:shd w:val="clear" w:color="auto" w:fill="FFFFFF"/>
        </w:rPr>
        <w:t>）、《建筑防烟排烟系统技术标准》（</w:t>
      </w:r>
      <w:r>
        <w:rPr>
          <w:rFonts w:ascii="宋体" w:hAnsi="宋体" w:cs="宋体"/>
          <w:kern w:val="0"/>
          <w:sz w:val="24"/>
          <w:szCs w:val="24"/>
          <w:shd w:val="clear" w:color="auto" w:fill="FFFFFF"/>
        </w:rPr>
        <w:t>GB51251</w:t>
      </w:r>
      <w:r>
        <w:rPr>
          <w:rFonts w:ascii="宋体" w:hAnsi="宋体" w:cs="宋体" w:hint="eastAsia"/>
          <w:kern w:val="0"/>
          <w:sz w:val="24"/>
          <w:szCs w:val="24"/>
          <w:shd w:val="clear" w:color="auto" w:fill="FFFFFF"/>
        </w:rPr>
        <w:t>）等现行标准的规定。</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【说明】参见《建筑防火通用规范》第</w:t>
      </w:r>
      <w:r>
        <w:rPr>
          <w:rFonts w:ascii="仿宋" w:eastAsia="仿宋" w:hAnsi="仿宋" w:cs="仿宋"/>
          <w:sz w:val="24"/>
          <w:szCs w:val="24"/>
        </w:rPr>
        <w:t>2.2</w:t>
      </w:r>
      <w:r>
        <w:rPr>
          <w:rFonts w:ascii="仿宋" w:eastAsia="仿宋" w:hAnsi="仿宋" w:cs="仿宋" w:hint="eastAsia"/>
          <w:sz w:val="24"/>
          <w:szCs w:val="24"/>
        </w:rPr>
        <w:t>节“消防救援设施”、《消防设施通用规范》第</w:t>
      </w:r>
      <w:r>
        <w:rPr>
          <w:rFonts w:ascii="仿宋" w:eastAsia="仿宋" w:hAnsi="仿宋" w:cs="仿宋"/>
          <w:sz w:val="24"/>
          <w:szCs w:val="24"/>
        </w:rPr>
        <w:t>11</w:t>
      </w:r>
      <w:r>
        <w:rPr>
          <w:rFonts w:ascii="仿宋" w:eastAsia="仿宋" w:hAnsi="仿宋" w:cs="仿宋" w:hint="eastAsia"/>
          <w:sz w:val="24"/>
          <w:szCs w:val="24"/>
        </w:rPr>
        <w:t>章“防烟与排烟系统”、《建筑防烟排烟系统技术标准》第</w:t>
      </w:r>
      <w:r>
        <w:rPr>
          <w:rFonts w:ascii="仿宋" w:eastAsia="仿宋" w:hAnsi="仿宋" w:cs="仿宋"/>
          <w:sz w:val="24"/>
          <w:szCs w:val="24"/>
        </w:rPr>
        <w:t>5</w:t>
      </w:r>
      <w:r>
        <w:rPr>
          <w:rFonts w:ascii="仿宋" w:eastAsia="仿宋" w:hAnsi="仿宋" w:cs="仿宋" w:hint="eastAsia"/>
          <w:sz w:val="24"/>
          <w:szCs w:val="24"/>
        </w:rPr>
        <w:t>章“系统控制”等相关规范标准。</w:t>
      </w:r>
    </w:p>
    <w:p w:rsidR="002816B0" w:rsidRDefault="002816B0" w:rsidP="00E57102">
      <w:pPr>
        <w:numPr>
          <w:ilvl w:val="2"/>
          <w:numId w:val="4"/>
        </w:numPr>
        <w:spacing w:beforeLines="50" w:afterLines="50" w:line="360" w:lineRule="auto"/>
        <w:ind w:firstLine="482"/>
        <w:jc w:val="left"/>
        <w:rPr>
          <w:rFonts w:ascii="仿宋" w:eastAsia="仿宋" w:hAnsi="仿宋"/>
          <w:sz w:val="24"/>
          <w:szCs w:val="24"/>
          <w:shd w:val="clear" w:color="auto" w:fill="FFFFFF"/>
        </w:rPr>
      </w:pPr>
      <w:r>
        <w:rPr>
          <w:rFonts w:ascii="宋体" w:hAnsi="宋体" w:cs="宋体" w:hint="eastAsia"/>
          <w:kern w:val="0"/>
          <w:sz w:val="24"/>
          <w:szCs w:val="24"/>
          <w:shd w:val="clear" w:color="auto" w:fill="FFFFFF"/>
        </w:rPr>
        <w:t>防烟排烟系统设计应进行计算和验算，设计资料的深度应符合《建设工程消防设计编制深度与查验标准》要求。借用原有防烟排烟系统时应做验算，原设计资料不全时应重新计算。</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【说明】计算和验算是保证防烟排烟系统有效的重要过程；编制深度要求详见《建设工程消防设计编制深度与查验标准》（</w:t>
      </w:r>
      <w:r>
        <w:rPr>
          <w:rFonts w:ascii="仿宋" w:eastAsia="仿宋" w:hAnsi="仿宋" w:cs="仿宋"/>
          <w:sz w:val="24"/>
          <w:szCs w:val="24"/>
        </w:rPr>
        <w:t>DB13(J)/T 8550-2023</w:t>
      </w:r>
      <w:r>
        <w:rPr>
          <w:rFonts w:ascii="仿宋" w:eastAsia="仿宋" w:hAnsi="仿宋" w:cs="仿宋" w:hint="eastAsia"/>
          <w:sz w:val="24"/>
          <w:szCs w:val="24"/>
        </w:rPr>
        <w:t>）第</w:t>
      </w:r>
      <w:r>
        <w:rPr>
          <w:rFonts w:ascii="仿宋" w:eastAsia="仿宋" w:hAnsi="仿宋" w:cs="仿宋"/>
          <w:sz w:val="24"/>
          <w:szCs w:val="24"/>
        </w:rPr>
        <w:t>7</w:t>
      </w:r>
      <w:r>
        <w:rPr>
          <w:rFonts w:ascii="仿宋" w:eastAsia="仿宋" w:hAnsi="仿宋" w:cs="仿宋" w:hint="eastAsia"/>
          <w:sz w:val="24"/>
          <w:szCs w:val="24"/>
        </w:rPr>
        <w:t>章。</w:t>
      </w:r>
    </w:p>
    <w:p w:rsidR="002816B0" w:rsidRDefault="002816B0" w:rsidP="00E57102">
      <w:pPr>
        <w:numPr>
          <w:ilvl w:val="2"/>
          <w:numId w:val="4"/>
        </w:numPr>
        <w:spacing w:beforeLines="50" w:afterLines="50" w:line="360" w:lineRule="auto"/>
        <w:ind w:firstLine="482"/>
        <w:jc w:val="left"/>
        <w:rPr>
          <w:rFonts w:ascii="仿宋" w:eastAsia="仿宋" w:hAnsi="仿宋"/>
          <w:sz w:val="24"/>
          <w:szCs w:val="24"/>
          <w:shd w:val="clear" w:color="auto" w:fill="FFFFFF"/>
        </w:rPr>
      </w:pPr>
      <w:r>
        <w:rPr>
          <w:rFonts w:ascii="宋体" w:hAnsi="宋体" w:cs="宋体" w:hint="eastAsia"/>
          <w:kern w:val="0"/>
          <w:sz w:val="24"/>
          <w:szCs w:val="24"/>
          <w:shd w:val="clear" w:color="auto" w:fill="FFFFFF"/>
        </w:rPr>
        <w:t>改造工程中的封闭楼梯间、消防电梯前室或合用前室、防烟楼梯间及其前室、避难走道的前室、地铁工程中的避难走道、避难层、避难间、专用消防通道均应设置防烟措施。</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【说明】见《建筑防火通用规范》</w:t>
      </w:r>
      <w:r>
        <w:rPr>
          <w:rFonts w:ascii="仿宋" w:eastAsia="仿宋" w:hAnsi="仿宋" w:cs="仿宋"/>
          <w:sz w:val="24"/>
          <w:szCs w:val="24"/>
        </w:rPr>
        <w:t>8.2.1</w:t>
      </w:r>
      <w:r>
        <w:rPr>
          <w:rFonts w:ascii="仿宋" w:eastAsia="仿宋" w:hAnsi="仿宋" w:cs="仿宋" w:hint="eastAsia"/>
          <w:sz w:val="24"/>
          <w:szCs w:val="24"/>
        </w:rPr>
        <w:t>条及其条文说明。</w:t>
      </w:r>
    </w:p>
    <w:p w:rsidR="002816B0" w:rsidRDefault="002816B0" w:rsidP="00E57102">
      <w:pPr>
        <w:numPr>
          <w:ilvl w:val="2"/>
          <w:numId w:val="4"/>
        </w:numPr>
        <w:spacing w:beforeLines="50" w:afterLines="50" w:line="360" w:lineRule="auto"/>
        <w:ind w:firstLine="482"/>
        <w:jc w:val="left"/>
        <w:rPr>
          <w:rFonts w:ascii="仿宋" w:eastAsia="仿宋" w:hAnsi="仿宋"/>
          <w:sz w:val="24"/>
          <w:szCs w:val="24"/>
          <w:shd w:val="clear" w:color="auto" w:fill="FFFFFF"/>
        </w:rPr>
      </w:pPr>
      <w:r>
        <w:rPr>
          <w:rFonts w:ascii="宋体" w:hAnsi="宋体" w:cs="宋体" w:hint="eastAsia"/>
          <w:kern w:val="0"/>
          <w:sz w:val="24"/>
          <w:szCs w:val="24"/>
          <w:shd w:val="clear" w:color="auto" w:fill="FFFFFF"/>
        </w:rPr>
        <w:t>改造区域的机械防烟设施宜独立设置；借用原有防烟系统进行防烟时，其系统风量、压差控制、风机和</w:t>
      </w:r>
      <w:r w:rsidRPr="00F8049F">
        <w:rPr>
          <w:rFonts w:ascii="宋体" w:hAnsi="宋体" w:cs="宋体" w:hint="eastAsia"/>
          <w:kern w:val="0"/>
          <w:sz w:val="24"/>
          <w:szCs w:val="24"/>
          <w:shd w:val="clear" w:color="auto" w:fill="FFFFFF"/>
        </w:rPr>
        <w:t>风道、烟道</w:t>
      </w:r>
      <w:r>
        <w:rPr>
          <w:rFonts w:ascii="宋体" w:hAnsi="宋体" w:cs="宋体" w:hint="eastAsia"/>
          <w:kern w:val="0"/>
          <w:sz w:val="24"/>
          <w:szCs w:val="24"/>
          <w:shd w:val="clear" w:color="auto" w:fill="FFFFFF"/>
        </w:rPr>
        <w:t>等设计参数应符合现行标准要求。改造区域的机械排烟设施宜独立设置，不宜接入原排烟系统；确需接入原有排烟系统时，该系统整体应能达到现行标准的要求。</w:t>
      </w:r>
    </w:p>
    <w:p w:rsidR="002816B0" w:rsidRDefault="002816B0" w:rsidP="00E57102">
      <w:pPr>
        <w:widowControl/>
        <w:spacing w:beforeLines="50" w:afterLines="50" w:line="360" w:lineRule="auto"/>
        <w:ind w:firstLine="480"/>
        <w:jc w:val="left"/>
        <w:rPr>
          <w:rFonts w:ascii="仿宋" w:eastAsia="仿宋" w:hAnsi="仿宋"/>
          <w:sz w:val="24"/>
          <w:szCs w:val="24"/>
        </w:rPr>
      </w:pPr>
      <w:r>
        <w:rPr>
          <w:rFonts w:ascii="仿宋" w:eastAsia="仿宋" w:hAnsi="仿宋" w:cs="仿宋" w:hint="eastAsia"/>
          <w:sz w:val="24"/>
          <w:szCs w:val="24"/>
        </w:rPr>
        <w:t>【说明】对于防烟排烟系统现行规范相较于旧规范有不同要求，为满足现行规范要求且不影响原有系统有效性，建议改造区的防烟排烟系统独立于原有系统设置。</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没有划入改造区域但其空间与改造区域相通的区域，其排烟等烟气控制措施应符合现行标准。当通过加设隔墙或挡烟垂壁等分隔措施后不降低原有区域的烟气控制水平，且原有区域烟气控制措施符合原规范要求时，该区域可以保持原状。</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设置排烟系统场所的补风措施应符合现行标准要求。除地上建筑的走道或地上建筑面积小于</w:t>
      </w:r>
      <w:r>
        <w:rPr>
          <w:rFonts w:ascii="宋体" w:hAnsi="宋体" w:cs="宋体"/>
          <w:kern w:val="0"/>
          <w:sz w:val="24"/>
          <w:szCs w:val="24"/>
          <w:shd w:val="clear" w:color="auto" w:fill="FFFFFF"/>
        </w:rPr>
        <w:t>500</w:t>
      </w:r>
      <w:r>
        <w:rPr>
          <w:rFonts w:ascii="宋体" w:hAnsi="宋体" w:cs="宋体" w:hint="eastAsia"/>
          <w:kern w:val="0"/>
          <w:sz w:val="24"/>
          <w:szCs w:val="24"/>
          <w:shd w:val="clear" w:color="auto" w:fill="FFFFFF"/>
        </w:rPr>
        <w:t>㎡的房间外，设置排烟系统的场所应能直接从室外引</w:t>
      </w:r>
      <w:r w:rsidRPr="00F8049F">
        <w:rPr>
          <w:rFonts w:ascii="宋体" w:hAnsi="宋体" w:cs="宋体" w:hint="eastAsia"/>
          <w:kern w:val="0"/>
          <w:sz w:val="24"/>
          <w:szCs w:val="24"/>
          <w:shd w:val="clear" w:color="auto" w:fill="FFFFFF"/>
        </w:rPr>
        <w:t>入</w:t>
      </w:r>
      <w:r>
        <w:rPr>
          <w:rFonts w:ascii="宋体" w:hAnsi="宋体" w:cs="宋体" w:hint="eastAsia"/>
          <w:kern w:val="0"/>
          <w:sz w:val="24"/>
          <w:szCs w:val="24"/>
          <w:shd w:val="clear" w:color="auto" w:fill="FFFFFF"/>
        </w:rPr>
        <w:t>空气补风，且补风量和补风口的风速应满足排烟系统有效排烟的要求。</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hint="eastAsia"/>
          <w:kern w:val="0"/>
          <w:sz w:val="24"/>
          <w:szCs w:val="24"/>
          <w:shd w:val="clear" w:color="auto" w:fill="FFFFFF"/>
        </w:rPr>
        <w:t>防烟、排烟系统的加压送风机、排烟风机、补风机均应设置在专用机房内。当借用原有防烟排烟系统不能设置专用机房时，应符合以下要求：</w:t>
      </w:r>
    </w:p>
    <w:p w:rsidR="002816B0" w:rsidRDefault="002816B0" w:rsidP="00E57102">
      <w:pPr>
        <w:spacing w:before="240" w:afterLines="50" w:line="360" w:lineRule="auto"/>
        <w:ind w:firstLineChars="200" w:firstLine="480"/>
        <w:rPr>
          <w:rFonts w:ascii="宋体"/>
          <w:sz w:val="24"/>
          <w:szCs w:val="24"/>
        </w:rPr>
      </w:pPr>
      <w:r>
        <w:rPr>
          <w:rFonts w:ascii="宋体" w:hAnsi="宋体" w:cs="宋体"/>
          <w:sz w:val="24"/>
          <w:szCs w:val="24"/>
        </w:rPr>
        <w:t xml:space="preserve">1 </w:t>
      </w:r>
      <w:r>
        <w:rPr>
          <w:rFonts w:ascii="宋体" w:hAnsi="宋体" w:cs="宋体" w:hint="eastAsia"/>
          <w:sz w:val="24"/>
          <w:szCs w:val="24"/>
        </w:rPr>
        <w:t>原有风机设置在室外时应设置防护罩。防护罩应满足通风散热、人员和设备防护以及检修要求，外露的传动装置应安装防止机械伤害的防护罩。</w:t>
      </w:r>
    </w:p>
    <w:p w:rsidR="002816B0" w:rsidRDefault="002816B0" w:rsidP="00E57102">
      <w:pPr>
        <w:spacing w:before="240" w:afterLines="50" w:line="360" w:lineRule="auto"/>
        <w:ind w:firstLineChars="200" w:firstLine="480"/>
        <w:rPr>
          <w:rFonts w:ascii="宋体"/>
          <w:sz w:val="24"/>
          <w:szCs w:val="24"/>
        </w:rPr>
      </w:pPr>
      <w:r>
        <w:rPr>
          <w:rFonts w:ascii="宋体" w:hAnsi="宋体" w:cs="宋体"/>
          <w:sz w:val="24"/>
          <w:szCs w:val="24"/>
        </w:rPr>
        <w:t xml:space="preserve">2 </w:t>
      </w:r>
      <w:r>
        <w:rPr>
          <w:rFonts w:ascii="宋体" w:hAnsi="宋体" w:cs="宋体" w:hint="eastAsia"/>
          <w:sz w:val="24"/>
          <w:szCs w:val="24"/>
        </w:rPr>
        <w:t>原有风机吊装于建筑内部时，应设置专用风机小室。</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当机械防烟系统受现有条件限制，加压送风井道不能保障满足现行设计的风量风速要求时，允许对楼梯间辅以直灌式加压送风的方式进行防烟，加压送风的总设计风量及直灌式加压送风的位置应满足现行规范、标准要求。</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防烟、排烟系统中加压送风机、排烟风机、补风机应具有现场手动启动、与火灾自动报警系统联动启动和在消防控制室手动启动的功能。当系统中任一常闭加压送风口开启时，相应的加压风机均应能联动启动；当任一排烟阀或排烟口开启时，相应的排烟风机、补风机均应能联动启动。</w:t>
      </w:r>
    </w:p>
    <w:p w:rsidR="002816B0" w:rsidRDefault="002816B0" w:rsidP="00E57102">
      <w:pPr>
        <w:numPr>
          <w:ilvl w:val="2"/>
          <w:numId w:val="4"/>
        </w:numPr>
        <w:adjustRightInd w:val="0"/>
        <w:spacing w:beforeLines="50" w:afterLines="50" w:line="360" w:lineRule="auto"/>
        <w:ind w:firstLine="482"/>
        <w:jc w:val="left"/>
        <w:rPr>
          <w:rFonts w:ascii="宋体"/>
          <w:kern w:val="0"/>
          <w:sz w:val="24"/>
          <w:szCs w:val="24"/>
          <w:shd w:val="clear" w:color="auto" w:fill="FFFFFF"/>
        </w:rPr>
      </w:pPr>
      <w:r>
        <w:rPr>
          <w:rFonts w:ascii="宋体" w:hAnsi="宋体" w:cs="宋体"/>
          <w:kern w:val="0"/>
          <w:sz w:val="24"/>
          <w:szCs w:val="24"/>
          <w:shd w:val="clear" w:color="auto" w:fill="FFFFFF"/>
        </w:rPr>
        <w:t xml:space="preserve"> </w:t>
      </w:r>
      <w:r>
        <w:rPr>
          <w:rFonts w:ascii="宋体" w:hAnsi="宋体" w:cs="宋体" w:hint="eastAsia"/>
          <w:kern w:val="0"/>
          <w:sz w:val="24"/>
          <w:szCs w:val="24"/>
          <w:shd w:val="clear" w:color="auto" w:fill="FFFFFF"/>
        </w:rPr>
        <w:t>加压送风系统应与火灾自动报警系统联动，并应能在防火分区内的火灾信号确认后</w:t>
      </w:r>
      <w:r>
        <w:rPr>
          <w:rFonts w:ascii="宋体" w:hAnsi="宋体" w:cs="宋体"/>
          <w:kern w:val="0"/>
          <w:sz w:val="24"/>
          <w:szCs w:val="24"/>
          <w:shd w:val="clear" w:color="auto" w:fill="FFFFFF"/>
        </w:rPr>
        <w:t>15s</w:t>
      </w:r>
      <w:r>
        <w:rPr>
          <w:rFonts w:ascii="宋体" w:hAnsi="宋体" w:cs="宋体" w:hint="eastAsia"/>
          <w:kern w:val="0"/>
          <w:sz w:val="24"/>
          <w:szCs w:val="24"/>
          <w:shd w:val="clear" w:color="auto" w:fill="FFFFFF"/>
        </w:rPr>
        <w:t>内联动同时开启该防火分区的</w:t>
      </w:r>
      <w:r w:rsidRPr="00F8049F">
        <w:rPr>
          <w:rFonts w:ascii="宋体" w:hAnsi="宋体" w:cs="宋体" w:hint="eastAsia"/>
          <w:kern w:val="0"/>
          <w:sz w:val="24"/>
          <w:szCs w:val="24"/>
          <w:shd w:val="clear" w:color="auto" w:fill="FFFFFF"/>
        </w:rPr>
        <w:t>全部疏散楼梯间、</w:t>
      </w:r>
      <w:r>
        <w:rPr>
          <w:rFonts w:ascii="宋体" w:hAnsi="宋体" w:cs="宋体" w:hint="eastAsia"/>
          <w:kern w:val="0"/>
          <w:sz w:val="24"/>
          <w:szCs w:val="24"/>
          <w:shd w:val="clear" w:color="auto" w:fill="FFFFFF"/>
        </w:rPr>
        <w:t>该防火分区所在着火层及其相邻上下各一层疏散楼梯间及其前室或合用前室的常闭加压送风口和加压送风风机。</w:t>
      </w:r>
    </w:p>
    <w:p w:rsidR="002816B0" w:rsidRDefault="002816B0" w:rsidP="00E57102">
      <w:pPr>
        <w:keepNext/>
        <w:keepLines/>
        <w:numPr>
          <w:ilvl w:val="1"/>
          <w:numId w:val="4"/>
        </w:numPr>
        <w:adjustRightInd w:val="0"/>
        <w:spacing w:beforeLines="50" w:afterLines="50" w:line="360" w:lineRule="auto"/>
        <w:ind w:left="601" w:firstLine="562"/>
        <w:jc w:val="center"/>
        <w:outlineLvl w:val="0"/>
        <w:rPr>
          <w:rFonts w:ascii="宋体"/>
          <w:b/>
          <w:bCs/>
          <w:sz w:val="24"/>
          <w:szCs w:val="24"/>
        </w:rPr>
      </w:pPr>
      <w:bookmarkStart w:id="98" w:name="_Toc164970689"/>
      <w:bookmarkStart w:id="99" w:name="_Toc172024948"/>
      <w:bookmarkStart w:id="100" w:name="_Toc166516979"/>
      <w:r>
        <w:rPr>
          <w:rFonts w:ascii="宋体" w:hAnsi="宋体" w:cs="宋体" w:hint="eastAsia"/>
          <w:b/>
          <w:bCs/>
          <w:sz w:val="24"/>
          <w:szCs w:val="24"/>
        </w:rPr>
        <w:t>供暖</w:t>
      </w:r>
      <w:bookmarkStart w:id="101" w:name="_Hlk164967107"/>
      <w:r>
        <w:rPr>
          <w:rFonts w:ascii="宋体" w:hAnsi="宋体" w:cs="宋体" w:hint="eastAsia"/>
          <w:b/>
          <w:bCs/>
          <w:sz w:val="24"/>
          <w:szCs w:val="24"/>
        </w:rPr>
        <w:t>通风与空气调节系统</w:t>
      </w:r>
      <w:bookmarkEnd w:id="98"/>
      <w:bookmarkEnd w:id="99"/>
      <w:bookmarkEnd w:id="100"/>
      <w:bookmarkEnd w:id="101"/>
    </w:p>
    <w:p w:rsidR="002816B0" w:rsidRDefault="002816B0" w:rsidP="00E57102">
      <w:pPr>
        <w:numPr>
          <w:ilvl w:val="2"/>
          <w:numId w:val="4"/>
        </w:numPr>
        <w:spacing w:beforeLines="50" w:afterLines="50" w:line="360" w:lineRule="auto"/>
        <w:ind w:firstLine="480"/>
        <w:jc w:val="left"/>
        <w:rPr>
          <w:rFonts w:ascii="仿宋" w:eastAsia="仿宋" w:hAnsi="仿宋"/>
          <w:sz w:val="24"/>
          <w:szCs w:val="24"/>
        </w:rPr>
      </w:pPr>
      <w:r>
        <w:rPr>
          <w:rFonts w:ascii="宋体" w:hAnsi="宋体" w:cs="宋体" w:hint="eastAsia"/>
          <w:kern w:val="0"/>
          <w:sz w:val="24"/>
          <w:szCs w:val="24"/>
          <w:shd w:val="clear" w:color="auto" w:fill="FFFFFF"/>
        </w:rPr>
        <w:t>既有建筑改造中供暖、通风和空气调节系统的防火措施应符合《建筑防火通用规范》</w:t>
      </w:r>
      <w:r w:rsidRPr="00370EED">
        <w:rPr>
          <w:rFonts w:ascii="宋体" w:hAnsi="宋体" w:cs="宋体" w:hint="eastAsia"/>
          <w:kern w:val="0"/>
          <w:sz w:val="24"/>
          <w:szCs w:val="24"/>
          <w:shd w:val="clear" w:color="auto" w:fill="FFFFFF"/>
        </w:rPr>
        <w:t>（</w:t>
      </w:r>
      <w:r w:rsidRPr="00370EED">
        <w:rPr>
          <w:rFonts w:ascii="宋体" w:hAnsi="宋体" w:cs="宋体"/>
          <w:kern w:val="0"/>
          <w:sz w:val="24"/>
          <w:szCs w:val="24"/>
          <w:shd w:val="clear" w:color="auto" w:fill="FFFFFF"/>
        </w:rPr>
        <w:t>GB 55037-2022</w:t>
      </w:r>
      <w:r w:rsidRPr="00370EED">
        <w:rPr>
          <w:rFonts w:ascii="宋体" w:hAnsi="宋体" w:cs="宋体" w:hint="eastAsia"/>
          <w:kern w:val="0"/>
          <w:sz w:val="24"/>
          <w:szCs w:val="24"/>
          <w:shd w:val="clear" w:color="auto" w:fill="FFFFFF"/>
        </w:rPr>
        <w:t>）</w:t>
      </w:r>
      <w:r>
        <w:rPr>
          <w:rFonts w:ascii="宋体" w:hAnsi="宋体" w:cs="宋体" w:hint="eastAsia"/>
          <w:kern w:val="0"/>
          <w:sz w:val="24"/>
          <w:szCs w:val="24"/>
          <w:shd w:val="clear" w:color="auto" w:fill="FFFFFF"/>
        </w:rPr>
        <w:t>第</w:t>
      </w:r>
      <w:r>
        <w:rPr>
          <w:rFonts w:ascii="宋体" w:hAnsi="宋体" w:cs="宋体"/>
          <w:kern w:val="0"/>
          <w:sz w:val="24"/>
          <w:szCs w:val="24"/>
          <w:shd w:val="clear" w:color="auto" w:fill="FFFFFF"/>
        </w:rPr>
        <w:t>9</w:t>
      </w:r>
      <w:r>
        <w:rPr>
          <w:rFonts w:ascii="宋体" w:hAnsi="宋体" w:cs="宋体" w:hint="eastAsia"/>
          <w:kern w:val="0"/>
          <w:sz w:val="24"/>
          <w:szCs w:val="24"/>
          <w:shd w:val="clear" w:color="auto" w:fill="FFFFFF"/>
        </w:rPr>
        <w:t>章、《建筑设计防火规范》</w:t>
      </w:r>
      <w:r>
        <w:rPr>
          <w:rFonts w:ascii="宋体" w:hAnsi="宋体" w:cs="宋体"/>
          <w:kern w:val="0"/>
          <w:sz w:val="24"/>
          <w:szCs w:val="24"/>
          <w:shd w:val="clear" w:color="auto" w:fill="FFFFFF"/>
        </w:rPr>
        <w:t>(</w:t>
      </w:r>
      <w:r w:rsidRPr="00370EED">
        <w:rPr>
          <w:rFonts w:ascii="宋体" w:hAnsi="宋体" w:cs="宋体"/>
          <w:kern w:val="0"/>
          <w:sz w:val="24"/>
          <w:szCs w:val="24"/>
          <w:shd w:val="clear" w:color="auto" w:fill="FFFFFF"/>
        </w:rPr>
        <w:t>GB 50016-2014 2018</w:t>
      </w:r>
      <w:r w:rsidRPr="00370EED">
        <w:rPr>
          <w:rFonts w:ascii="宋体" w:hAnsi="宋体" w:cs="宋体" w:hint="eastAsia"/>
          <w:kern w:val="0"/>
          <w:sz w:val="24"/>
          <w:szCs w:val="24"/>
          <w:shd w:val="clear" w:color="auto" w:fill="FFFFFF"/>
        </w:rPr>
        <w:t>版</w:t>
      </w:r>
      <w:r>
        <w:rPr>
          <w:rFonts w:ascii="宋体" w:hAnsi="宋体" w:cs="宋体"/>
          <w:kern w:val="0"/>
          <w:sz w:val="24"/>
          <w:szCs w:val="24"/>
          <w:shd w:val="clear" w:color="auto" w:fill="FFFFFF"/>
        </w:rPr>
        <w:t>)</w:t>
      </w:r>
      <w:r>
        <w:rPr>
          <w:rFonts w:ascii="宋体" w:hAnsi="宋体" w:cs="宋体" w:hint="eastAsia"/>
          <w:kern w:val="0"/>
          <w:sz w:val="24"/>
          <w:szCs w:val="24"/>
          <w:shd w:val="clear" w:color="auto" w:fill="FFFFFF"/>
        </w:rPr>
        <w:t>第</w:t>
      </w:r>
      <w:r>
        <w:rPr>
          <w:rFonts w:ascii="宋体" w:hAnsi="宋体" w:cs="宋体"/>
          <w:kern w:val="0"/>
          <w:sz w:val="24"/>
          <w:szCs w:val="24"/>
          <w:shd w:val="clear" w:color="auto" w:fill="FFFFFF"/>
        </w:rPr>
        <w:t>9</w:t>
      </w:r>
      <w:r>
        <w:rPr>
          <w:rFonts w:ascii="宋体" w:hAnsi="宋体" w:cs="宋体" w:hint="eastAsia"/>
          <w:kern w:val="0"/>
          <w:sz w:val="24"/>
          <w:szCs w:val="24"/>
          <w:shd w:val="clear" w:color="auto" w:fill="FFFFFF"/>
        </w:rPr>
        <w:t>章等相关规范要求</w:t>
      </w:r>
      <w:r>
        <w:rPr>
          <w:rFonts w:ascii="仿宋" w:eastAsia="仿宋" w:hAnsi="仿宋" w:cs="仿宋" w:hint="eastAsia"/>
          <w:sz w:val="24"/>
          <w:szCs w:val="24"/>
        </w:rPr>
        <w:t>。</w:t>
      </w:r>
    </w:p>
    <w:p w:rsidR="002816B0" w:rsidRDefault="002816B0" w:rsidP="00E57102">
      <w:pPr>
        <w:numPr>
          <w:ilvl w:val="2"/>
          <w:numId w:val="4"/>
        </w:numPr>
        <w:adjustRightInd w:val="0"/>
        <w:spacing w:beforeLines="50" w:afterLines="50" w:line="360" w:lineRule="auto"/>
        <w:ind w:firstLine="480"/>
        <w:jc w:val="left"/>
        <w:rPr>
          <w:rFonts w:ascii="仿宋" w:eastAsia="仿宋" w:hAnsi="仿宋"/>
          <w:sz w:val="24"/>
          <w:szCs w:val="24"/>
        </w:rPr>
      </w:pPr>
      <w:r>
        <w:rPr>
          <w:rFonts w:ascii="宋体" w:hAnsi="宋体" w:cs="宋体" w:hint="eastAsia"/>
          <w:kern w:val="0"/>
          <w:sz w:val="24"/>
          <w:szCs w:val="24"/>
          <w:shd w:val="clear" w:color="auto" w:fill="FFFFFF"/>
        </w:rPr>
        <w:t>供暖空调系统的水管、冷媒管等管道以及通风和空气调节系统、防排烟系统的风管穿越防火分隔处应采取防止火灾通过管道蔓延至其他防火分隔区域的措施，其措施应符合《建筑防火通用规范》</w:t>
      </w:r>
      <w:r w:rsidRPr="00370EED">
        <w:rPr>
          <w:rFonts w:ascii="宋体" w:hAnsi="宋体" w:cs="宋体" w:hint="eastAsia"/>
          <w:kern w:val="0"/>
          <w:sz w:val="24"/>
          <w:szCs w:val="24"/>
          <w:shd w:val="clear" w:color="auto" w:fill="FFFFFF"/>
        </w:rPr>
        <w:t>（</w:t>
      </w:r>
      <w:r w:rsidRPr="00370EED">
        <w:rPr>
          <w:rFonts w:ascii="宋体" w:hAnsi="宋体" w:cs="宋体"/>
          <w:kern w:val="0"/>
          <w:sz w:val="24"/>
          <w:szCs w:val="24"/>
          <w:shd w:val="clear" w:color="auto" w:fill="FFFFFF"/>
        </w:rPr>
        <w:t>GB 55037-2022</w:t>
      </w:r>
      <w:r w:rsidRPr="00370EED">
        <w:rPr>
          <w:rFonts w:ascii="宋体" w:hAnsi="宋体" w:cs="宋体" w:hint="eastAsia"/>
          <w:kern w:val="0"/>
          <w:sz w:val="24"/>
          <w:szCs w:val="24"/>
          <w:shd w:val="clear" w:color="auto" w:fill="FFFFFF"/>
        </w:rPr>
        <w:t>）</w:t>
      </w:r>
      <w:r>
        <w:rPr>
          <w:rFonts w:ascii="宋体" w:hAnsi="宋体" w:cs="宋体" w:hint="eastAsia"/>
          <w:kern w:val="0"/>
          <w:sz w:val="24"/>
          <w:szCs w:val="24"/>
          <w:shd w:val="clear" w:color="auto" w:fill="FFFFFF"/>
        </w:rPr>
        <w:t>中</w:t>
      </w:r>
      <w:r>
        <w:rPr>
          <w:rFonts w:ascii="宋体" w:hAnsi="宋体" w:cs="宋体"/>
          <w:kern w:val="0"/>
          <w:sz w:val="24"/>
          <w:szCs w:val="24"/>
          <w:shd w:val="clear" w:color="auto" w:fill="FFFFFF"/>
        </w:rPr>
        <w:t>6.3.4</w:t>
      </w:r>
      <w:r>
        <w:rPr>
          <w:rFonts w:ascii="宋体" w:hAnsi="宋体" w:cs="宋体" w:hint="eastAsia"/>
          <w:kern w:val="0"/>
          <w:sz w:val="24"/>
          <w:szCs w:val="24"/>
          <w:shd w:val="clear" w:color="auto" w:fill="FFFFFF"/>
        </w:rPr>
        <w:t>、</w:t>
      </w:r>
      <w:r>
        <w:rPr>
          <w:rFonts w:ascii="宋体" w:hAnsi="宋体" w:cs="宋体"/>
          <w:kern w:val="0"/>
          <w:sz w:val="24"/>
          <w:szCs w:val="24"/>
          <w:shd w:val="clear" w:color="auto" w:fill="FFFFFF"/>
        </w:rPr>
        <w:t>6.3.5</w:t>
      </w:r>
      <w:r>
        <w:rPr>
          <w:rFonts w:ascii="宋体" w:hAnsi="宋体" w:cs="宋体" w:hint="eastAsia"/>
          <w:kern w:val="0"/>
          <w:sz w:val="24"/>
          <w:szCs w:val="24"/>
          <w:shd w:val="clear" w:color="auto" w:fill="FFFFFF"/>
        </w:rPr>
        <w:t>条，《建筑设计防火规范》</w:t>
      </w:r>
      <w:r>
        <w:rPr>
          <w:rFonts w:ascii="宋体" w:hAnsi="宋体" w:cs="宋体"/>
          <w:kern w:val="0"/>
          <w:sz w:val="24"/>
          <w:szCs w:val="24"/>
          <w:shd w:val="clear" w:color="auto" w:fill="FFFFFF"/>
        </w:rPr>
        <w:t>(</w:t>
      </w:r>
      <w:r w:rsidRPr="00370EED">
        <w:rPr>
          <w:rFonts w:ascii="宋体" w:hAnsi="宋体" w:cs="宋体"/>
          <w:kern w:val="0"/>
          <w:sz w:val="24"/>
          <w:szCs w:val="24"/>
          <w:shd w:val="clear" w:color="auto" w:fill="FFFFFF"/>
        </w:rPr>
        <w:t>GB 50</w:t>
      </w:r>
      <w:r w:rsidRPr="00370EED">
        <w:rPr>
          <w:rFonts w:ascii="宋体" w:hAnsi="宋体" w:cs="宋体"/>
          <w:sz w:val="24"/>
          <w:szCs w:val="24"/>
        </w:rPr>
        <w:t>016-2014 2018</w:t>
      </w:r>
      <w:r w:rsidRPr="00370EED">
        <w:rPr>
          <w:rFonts w:ascii="宋体" w:hAnsi="宋体" w:cs="宋体" w:hint="eastAsia"/>
          <w:sz w:val="24"/>
          <w:szCs w:val="24"/>
        </w:rPr>
        <w:t>版</w:t>
      </w:r>
      <w:r w:rsidRPr="00370EED">
        <w:rPr>
          <w:rFonts w:ascii="宋体" w:hAnsi="宋体" w:cs="宋体"/>
          <w:sz w:val="24"/>
          <w:szCs w:val="24"/>
        </w:rPr>
        <w:t>)</w:t>
      </w:r>
      <w:r>
        <w:rPr>
          <w:rFonts w:ascii="宋体" w:hAnsi="宋体" w:cs="宋体" w:hint="eastAsia"/>
          <w:kern w:val="0"/>
          <w:sz w:val="24"/>
          <w:szCs w:val="24"/>
          <w:shd w:val="clear" w:color="auto" w:fill="FFFFFF"/>
        </w:rPr>
        <w:t>中</w:t>
      </w:r>
      <w:r>
        <w:rPr>
          <w:rFonts w:ascii="宋体" w:hAnsi="宋体" w:cs="宋体"/>
          <w:kern w:val="0"/>
          <w:sz w:val="24"/>
          <w:szCs w:val="24"/>
          <w:shd w:val="clear" w:color="auto" w:fill="FFFFFF"/>
        </w:rPr>
        <w:t>9.1</w:t>
      </w:r>
      <w:r>
        <w:rPr>
          <w:rFonts w:ascii="宋体" w:hAnsi="宋体" w:cs="宋体" w:hint="eastAsia"/>
          <w:kern w:val="0"/>
          <w:sz w:val="24"/>
          <w:szCs w:val="24"/>
          <w:shd w:val="clear" w:color="auto" w:fill="FFFFFF"/>
        </w:rPr>
        <w:t>、</w:t>
      </w:r>
      <w:r>
        <w:rPr>
          <w:rFonts w:ascii="宋体" w:hAnsi="宋体" w:cs="宋体"/>
          <w:kern w:val="0"/>
          <w:sz w:val="24"/>
          <w:szCs w:val="24"/>
          <w:shd w:val="clear" w:color="auto" w:fill="FFFFFF"/>
        </w:rPr>
        <w:t>9.3</w:t>
      </w:r>
      <w:r>
        <w:rPr>
          <w:rFonts w:ascii="宋体" w:hAnsi="宋体" w:cs="宋体" w:hint="eastAsia"/>
          <w:kern w:val="0"/>
          <w:sz w:val="24"/>
          <w:szCs w:val="24"/>
          <w:shd w:val="clear" w:color="auto" w:fill="FFFFFF"/>
        </w:rPr>
        <w:t>节，《建筑防烟排烟系统技术标准》（</w:t>
      </w:r>
      <w:r>
        <w:rPr>
          <w:rFonts w:ascii="宋体" w:hAnsi="宋体" w:cs="宋体"/>
          <w:sz w:val="24"/>
          <w:szCs w:val="24"/>
        </w:rPr>
        <w:t>GB 51251-2017</w:t>
      </w:r>
      <w:r>
        <w:rPr>
          <w:rFonts w:ascii="宋体" w:hAnsi="宋体" w:cs="宋体" w:hint="eastAsia"/>
          <w:kern w:val="0"/>
          <w:sz w:val="24"/>
          <w:szCs w:val="24"/>
          <w:shd w:val="clear" w:color="auto" w:fill="FFFFFF"/>
        </w:rPr>
        <w:t>）中</w:t>
      </w:r>
      <w:r>
        <w:rPr>
          <w:rFonts w:ascii="宋体" w:hAnsi="宋体" w:cs="宋体"/>
          <w:kern w:val="0"/>
          <w:sz w:val="24"/>
          <w:szCs w:val="24"/>
          <w:shd w:val="clear" w:color="auto" w:fill="FFFFFF"/>
        </w:rPr>
        <w:t>3.3</w:t>
      </w:r>
      <w:r>
        <w:rPr>
          <w:rFonts w:ascii="宋体" w:hAnsi="宋体" w:cs="宋体" w:hint="eastAsia"/>
          <w:kern w:val="0"/>
          <w:sz w:val="24"/>
          <w:szCs w:val="24"/>
          <w:shd w:val="clear" w:color="auto" w:fill="FFFFFF"/>
        </w:rPr>
        <w:t>、</w:t>
      </w:r>
      <w:r>
        <w:rPr>
          <w:rFonts w:ascii="宋体" w:hAnsi="宋体" w:cs="宋体"/>
          <w:kern w:val="0"/>
          <w:sz w:val="24"/>
          <w:szCs w:val="24"/>
          <w:shd w:val="clear" w:color="auto" w:fill="FFFFFF"/>
        </w:rPr>
        <w:t>4.4</w:t>
      </w:r>
      <w:r>
        <w:rPr>
          <w:rFonts w:ascii="宋体" w:hAnsi="宋体" w:cs="宋体" w:hint="eastAsia"/>
          <w:kern w:val="0"/>
          <w:sz w:val="24"/>
          <w:szCs w:val="24"/>
          <w:shd w:val="clear" w:color="auto" w:fill="FFFFFF"/>
        </w:rPr>
        <w:t>节等相关标准的要求。</w:t>
      </w:r>
    </w:p>
    <w:p w:rsidR="002816B0" w:rsidRDefault="002816B0" w:rsidP="00E57102">
      <w:pPr>
        <w:numPr>
          <w:ilvl w:val="2"/>
          <w:numId w:val="4"/>
        </w:numPr>
        <w:spacing w:beforeLines="50" w:afterLines="50" w:line="360" w:lineRule="auto"/>
        <w:ind w:firstLine="480"/>
        <w:jc w:val="left"/>
        <w:rPr>
          <w:rFonts w:ascii="仿宋" w:eastAsia="仿宋" w:hAnsi="仿宋"/>
          <w:sz w:val="24"/>
          <w:szCs w:val="24"/>
          <w:shd w:val="clear" w:color="auto" w:fill="FFFFFF"/>
        </w:rPr>
        <w:sectPr w:rsidR="002816B0">
          <w:pgSz w:w="11905" w:h="16838"/>
          <w:pgMar w:top="1247" w:right="1021" w:bottom="907" w:left="1021" w:header="851" w:footer="680" w:gutter="0"/>
          <w:cols w:space="720"/>
          <w:docGrid w:linePitch="312"/>
        </w:sectPr>
      </w:pPr>
      <w:r>
        <w:rPr>
          <w:rFonts w:ascii="宋体" w:hAnsi="宋体" w:cs="宋体" w:hint="eastAsia"/>
          <w:kern w:val="0"/>
          <w:sz w:val="24"/>
          <w:szCs w:val="24"/>
          <w:shd w:val="clear" w:color="auto" w:fill="FFFFFF"/>
        </w:rPr>
        <w:t>建筑中可能突然大量放散可燃气体、蒸气或粉尘的场所，应根据工艺设计要求设置事故通风系统。事故通风量应通过计算确定，且换气次数不应小于</w:t>
      </w:r>
      <w:r>
        <w:rPr>
          <w:rFonts w:ascii="宋体" w:hAnsi="宋体" w:cs="宋体"/>
          <w:kern w:val="0"/>
          <w:sz w:val="24"/>
          <w:szCs w:val="24"/>
          <w:shd w:val="clear" w:color="auto" w:fill="FFFFFF"/>
        </w:rPr>
        <w:t xml:space="preserve">12 </w:t>
      </w:r>
      <w:r>
        <w:rPr>
          <w:rFonts w:ascii="宋体" w:hAnsi="宋体" w:cs="宋体" w:hint="eastAsia"/>
          <w:kern w:val="0"/>
          <w:sz w:val="24"/>
          <w:szCs w:val="24"/>
          <w:shd w:val="clear" w:color="auto" w:fill="FFFFFF"/>
        </w:rPr>
        <w:t>次</w:t>
      </w:r>
      <w:r>
        <w:rPr>
          <w:rFonts w:ascii="宋体" w:hAnsi="宋体" w:cs="宋体"/>
          <w:kern w:val="0"/>
          <w:sz w:val="24"/>
          <w:szCs w:val="24"/>
          <w:shd w:val="clear" w:color="auto" w:fill="FFFFFF"/>
        </w:rPr>
        <w:t>/h</w:t>
      </w:r>
      <w:r>
        <w:rPr>
          <w:rFonts w:ascii="宋体" w:hAnsi="宋体" w:cs="宋体" w:hint="eastAsia"/>
          <w:kern w:val="0"/>
          <w:sz w:val="24"/>
          <w:szCs w:val="24"/>
          <w:shd w:val="clear" w:color="auto" w:fill="FFFFFF"/>
        </w:rPr>
        <w:t>。</w:t>
      </w:r>
    </w:p>
    <w:p w:rsidR="002816B0" w:rsidRDefault="002816B0" w:rsidP="00E57102">
      <w:pPr>
        <w:pageBreakBefore/>
        <w:widowControl/>
        <w:topLinePunct/>
        <w:spacing w:beforeLines="100" w:afterLines="100" w:line="360" w:lineRule="auto"/>
        <w:ind w:firstLine="600"/>
        <w:jc w:val="center"/>
        <w:outlineLvl w:val="0"/>
        <w:rPr>
          <w:rFonts w:eastAsia="方正小标宋简体"/>
          <w:b/>
          <w:bCs/>
          <w:sz w:val="30"/>
          <w:szCs w:val="30"/>
        </w:rPr>
      </w:pPr>
      <w:bookmarkStart w:id="102" w:name="_Toc172024949"/>
      <w:bookmarkStart w:id="103" w:name="_Toc166516980"/>
      <w:r>
        <w:rPr>
          <w:rFonts w:eastAsia="方正小标宋简体"/>
          <w:b/>
          <w:bCs/>
          <w:sz w:val="30"/>
          <w:szCs w:val="30"/>
        </w:rPr>
        <w:t xml:space="preserve">8  </w:t>
      </w:r>
      <w:r>
        <w:rPr>
          <w:rFonts w:eastAsia="方正小标宋简体" w:cs="方正小标宋简体" w:hint="eastAsia"/>
          <w:b/>
          <w:bCs/>
          <w:sz w:val="30"/>
          <w:szCs w:val="30"/>
        </w:rPr>
        <w:t>电</w:t>
      </w:r>
      <w:r>
        <w:rPr>
          <w:rFonts w:eastAsia="方正小标宋简体"/>
          <w:b/>
          <w:bCs/>
          <w:sz w:val="30"/>
          <w:szCs w:val="30"/>
        </w:rPr>
        <w:t xml:space="preserve">    </w:t>
      </w:r>
      <w:r>
        <w:rPr>
          <w:rFonts w:eastAsia="方正小标宋简体" w:cs="方正小标宋简体" w:hint="eastAsia"/>
          <w:b/>
          <w:bCs/>
          <w:sz w:val="30"/>
          <w:szCs w:val="30"/>
        </w:rPr>
        <w:t>气</w:t>
      </w:r>
      <w:bookmarkEnd w:id="102"/>
      <w:bookmarkEnd w:id="103"/>
    </w:p>
    <w:p w:rsidR="002816B0" w:rsidRDefault="002816B0">
      <w:pPr>
        <w:spacing w:line="360" w:lineRule="auto"/>
        <w:ind w:firstLine="562"/>
        <w:jc w:val="center"/>
        <w:outlineLvl w:val="1"/>
        <w:rPr>
          <w:rFonts w:eastAsia="黑体"/>
          <w:b/>
          <w:bCs/>
          <w:sz w:val="28"/>
          <w:szCs w:val="28"/>
        </w:rPr>
      </w:pPr>
      <w:bookmarkStart w:id="104" w:name="_Toc166516981"/>
      <w:bookmarkStart w:id="105" w:name="_Toc172024950"/>
      <w:r>
        <w:rPr>
          <w:rFonts w:eastAsia="黑体"/>
          <w:b/>
          <w:bCs/>
          <w:sz w:val="28"/>
          <w:szCs w:val="28"/>
        </w:rPr>
        <w:t xml:space="preserve">8.1  </w:t>
      </w:r>
      <w:r>
        <w:rPr>
          <w:rFonts w:eastAsia="黑体" w:cs="黑体" w:hint="eastAsia"/>
          <w:b/>
          <w:bCs/>
          <w:sz w:val="28"/>
          <w:szCs w:val="28"/>
        </w:rPr>
        <w:t>一般规定</w:t>
      </w:r>
      <w:bookmarkEnd w:id="104"/>
      <w:bookmarkEnd w:id="105"/>
    </w:p>
    <w:p w:rsidR="002816B0" w:rsidRDefault="002816B0">
      <w:pPr>
        <w:spacing w:line="360" w:lineRule="auto"/>
        <w:ind w:firstLine="482"/>
        <w:jc w:val="left"/>
        <w:rPr>
          <w:spacing w:val="1"/>
          <w:sz w:val="24"/>
          <w:szCs w:val="24"/>
        </w:rPr>
      </w:pPr>
      <w:r>
        <w:rPr>
          <w:b/>
          <w:bCs/>
          <w:sz w:val="24"/>
          <w:szCs w:val="24"/>
        </w:rPr>
        <w:t>8.1.1</w:t>
      </w:r>
      <w:r>
        <w:rPr>
          <w:rFonts w:cs="宋体" w:hint="eastAsia"/>
          <w:spacing w:val="1"/>
          <w:sz w:val="24"/>
          <w:szCs w:val="24"/>
        </w:rPr>
        <w:t>应在对既有建筑供配电系统、消防设备控制系统、应急照明系统和火灾自动报警系统评估的基础上，根据改造后建筑物的使用要求进行电气消防设计。</w:t>
      </w:r>
    </w:p>
    <w:p w:rsidR="002816B0" w:rsidRDefault="002816B0">
      <w:pPr>
        <w:spacing w:line="360" w:lineRule="auto"/>
        <w:ind w:firstLine="480"/>
        <w:jc w:val="left"/>
        <w:rPr>
          <w:sz w:val="24"/>
          <w:szCs w:val="24"/>
        </w:rPr>
      </w:pPr>
      <w:r>
        <w:rPr>
          <w:rFonts w:ascii="仿宋" w:eastAsia="仿宋" w:hAnsi="仿宋" w:cs="仿宋" w:hint="eastAsia"/>
          <w:sz w:val="24"/>
          <w:szCs w:val="24"/>
          <w:shd w:val="clear" w:color="auto" w:fill="FFFFFF"/>
        </w:rPr>
        <w:t>【说明】此条依据《既有建筑维护与改造通用规范》</w:t>
      </w:r>
      <w:r>
        <w:rPr>
          <w:rFonts w:ascii="仿宋" w:eastAsia="仿宋" w:hAnsi="仿宋" w:cs="仿宋"/>
          <w:sz w:val="24"/>
          <w:szCs w:val="24"/>
          <w:shd w:val="clear" w:color="auto" w:fill="FFFFFF"/>
        </w:rPr>
        <w:t>(</w:t>
      </w:r>
      <w:r w:rsidRPr="00F8049F">
        <w:rPr>
          <w:rFonts w:ascii="仿宋" w:eastAsia="仿宋" w:hAnsi="仿宋" w:cs="仿宋"/>
          <w:sz w:val="24"/>
          <w:szCs w:val="24"/>
          <w:shd w:val="clear" w:color="auto" w:fill="FFFFFF"/>
        </w:rPr>
        <w:t>GB55022-2021</w:t>
      </w:r>
      <w:r>
        <w:rPr>
          <w:rFonts w:ascii="仿宋" w:eastAsia="仿宋" w:hAnsi="仿宋" w:cs="仿宋"/>
          <w:sz w:val="24"/>
          <w:szCs w:val="24"/>
          <w:shd w:val="clear" w:color="auto" w:fill="FFFFFF"/>
        </w:rPr>
        <w:t>)5.1.1;5.1.2</w:t>
      </w:r>
      <w:r>
        <w:rPr>
          <w:rFonts w:ascii="仿宋" w:eastAsia="仿宋" w:hAnsi="仿宋" w:cs="仿宋" w:hint="eastAsia"/>
          <w:sz w:val="24"/>
          <w:szCs w:val="24"/>
          <w:shd w:val="clear" w:color="auto" w:fill="FFFFFF"/>
        </w:rPr>
        <w:t>条所做的一般规定。结合近年来电气火灾发生的原因，既有建筑改造的电气系统检查评估，主要应包括私拉乱接电气线路及元器件的检查，电气线路及元器件的老化问题检查，并制定相应拆除更换或规整方案。另外考虑减少施工过程火灾隐患及检验电气线路施工质量，改造施工前后应对相关的电气干线进行剩余电流检测，及时发现问题予以修复。各强弱电系统具体检查评估内容可参见《民用建筑修缮工程查勘与设计标准》</w:t>
      </w:r>
      <w:r>
        <w:rPr>
          <w:rFonts w:ascii="仿宋" w:eastAsia="仿宋" w:hAnsi="仿宋" w:cs="仿宋"/>
          <w:sz w:val="24"/>
          <w:szCs w:val="24"/>
          <w:shd w:val="clear" w:color="auto" w:fill="FFFFFF"/>
        </w:rPr>
        <w:t>JGJ/T117—2019</w:t>
      </w:r>
      <w:r>
        <w:rPr>
          <w:rFonts w:ascii="仿宋" w:eastAsia="仿宋" w:hAnsi="仿宋" w:cs="仿宋" w:hint="eastAsia"/>
          <w:sz w:val="24"/>
          <w:szCs w:val="24"/>
          <w:shd w:val="clear" w:color="auto" w:fill="FFFFFF"/>
        </w:rPr>
        <w:t>相关要求。</w:t>
      </w:r>
    </w:p>
    <w:p w:rsidR="002816B0" w:rsidRDefault="002816B0">
      <w:pPr>
        <w:spacing w:line="360" w:lineRule="auto"/>
        <w:ind w:firstLine="482"/>
        <w:jc w:val="left"/>
        <w:rPr>
          <w:rFonts w:ascii="宋体"/>
          <w:spacing w:val="1"/>
          <w:sz w:val="24"/>
          <w:szCs w:val="24"/>
        </w:rPr>
      </w:pPr>
      <w:r>
        <w:rPr>
          <w:rFonts w:ascii="宋体" w:hAnsi="宋体" w:cs="宋体"/>
          <w:b/>
          <w:bCs/>
          <w:spacing w:val="1"/>
          <w:sz w:val="24"/>
          <w:szCs w:val="24"/>
        </w:rPr>
        <w:t>8.1.2</w:t>
      </w:r>
      <w:r>
        <w:rPr>
          <w:rFonts w:ascii="宋体" w:hAnsi="宋体" w:cs="宋体"/>
          <w:spacing w:val="1"/>
          <w:sz w:val="24"/>
          <w:szCs w:val="24"/>
        </w:rPr>
        <w:t xml:space="preserve"> </w:t>
      </w:r>
      <w:r>
        <w:rPr>
          <w:rFonts w:ascii="宋体" w:hAnsi="宋体" w:cs="宋体" w:hint="eastAsia"/>
          <w:spacing w:val="1"/>
          <w:sz w:val="24"/>
          <w:szCs w:val="24"/>
        </w:rPr>
        <w:t>既有建筑进行整体改造和改变功能的局部改造，应按国家现行标准设置火灾自动报</w:t>
      </w:r>
      <w:r>
        <w:rPr>
          <w:rFonts w:cs="宋体" w:hint="eastAsia"/>
          <w:spacing w:val="1"/>
          <w:sz w:val="24"/>
          <w:szCs w:val="24"/>
        </w:rPr>
        <w:t>警系统</w:t>
      </w:r>
      <w:r>
        <w:rPr>
          <w:rFonts w:ascii="宋体" w:hAnsi="宋体" w:cs="宋体" w:hint="eastAsia"/>
          <w:spacing w:val="1"/>
          <w:sz w:val="24"/>
          <w:szCs w:val="24"/>
        </w:rPr>
        <w:t>、消防应急照明和疏散指示系统等消防设施，且其他电气消防设计应符合现行消防标准。</w:t>
      </w:r>
    </w:p>
    <w:p w:rsidR="002816B0" w:rsidRDefault="002816B0">
      <w:pPr>
        <w:spacing w:line="360" w:lineRule="auto"/>
        <w:ind w:firstLine="482"/>
        <w:jc w:val="left"/>
        <w:rPr>
          <w:rFonts w:ascii="宋体"/>
          <w:spacing w:val="1"/>
          <w:sz w:val="24"/>
          <w:szCs w:val="24"/>
        </w:rPr>
      </w:pPr>
      <w:r>
        <w:rPr>
          <w:rFonts w:ascii="宋体" w:hAnsi="宋体" w:cs="宋体"/>
          <w:b/>
          <w:bCs/>
          <w:sz w:val="24"/>
          <w:szCs w:val="24"/>
        </w:rPr>
        <w:t>8.1.3</w:t>
      </w:r>
      <w:r>
        <w:rPr>
          <w:rFonts w:ascii="宋体" w:hAnsi="宋体" w:cs="宋体" w:hint="eastAsia"/>
          <w:sz w:val="24"/>
          <w:szCs w:val="24"/>
        </w:rPr>
        <w:t>不改变使用功能的</w:t>
      </w:r>
      <w:r>
        <w:rPr>
          <w:rFonts w:ascii="宋体" w:hAnsi="宋体" w:cs="宋体" w:hint="eastAsia"/>
          <w:spacing w:val="1"/>
          <w:sz w:val="24"/>
          <w:szCs w:val="24"/>
        </w:rPr>
        <w:t>既有建筑的局部改造，其改造区域应按国家现行标准设置火灾自动报警系统、消防应急照明和疏散指示系统等消防设施，且其他电气消防设计应符合现行消防标准。</w:t>
      </w:r>
    </w:p>
    <w:p w:rsidR="002816B0" w:rsidRDefault="002816B0">
      <w:pPr>
        <w:spacing w:before="24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【说明】依据《建筑防火通用规范》</w:t>
      </w:r>
      <w:r>
        <w:rPr>
          <w:rFonts w:ascii="仿宋" w:eastAsia="仿宋" w:hAnsi="仿宋" w:cs="仿宋"/>
          <w:sz w:val="24"/>
          <w:szCs w:val="24"/>
          <w:shd w:val="clear" w:color="auto" w:fill="FFFFFF"/>
        </w:rPr>
        <w:t>(</w:t>
      </w:r>
      <w:r w:rsidRPr="00C2458F">
        <w:rPr>
          <w:rFonts w:ascii="仿宋" w:eastAsia="仿宋" w:hAnsi="仿宋" w:cs="仿宋"/>
          <w:sz w:val="24"/>
          <w:szCs w:val="24"/>
          <w:shd w:val="clear" w:color="auto" w:fill="FFFFFF"/>
        </w:rPr>
        <w:t>GB55037-2022</w:t>
      </w:r>
      <w:r>
        <w:rPr>
          <w:rFonts w:ascii="仿宋" w:eastAsia="仿宋" w:hAnsi="仿宋" w:cs="仿宋"/>
          <w:sz w:val="24"/>
          <w:szCs w:val="24"/>
          <w:shd w:val="clear" w:color="auto" w:fill="FFFFFF"/>
        </w:rPr>
        <w:t>)1.0.2;1.0.5</w:t>
      </w:r>
      <w:r>
        <w:rPr>
          <w:rFonts w:ascii="仿宋" w:eastAsia="仿宋" w:hAnsi="仿宋" w:cs="仿宋" w:hint="eastAsia"/>
          <w:sz w:val="24"/>
          <w:szCs w:val="24"/>
          <w:shd w:val="clear" w:color="auto" w:fill="FFFFFF"/>
        </w:rPr>
        <w:t>条，既有建筑改造、使用和维护中的防火，必须执行本规范。当条件不具备、执行现行规范确有困难时，应不低于原建造时的标准，确有困难参见本指南</w:t>
      </w:r>
      <w:r>
        <w:rPr>
          <w:rFonts w:ascii="仿宋" w:eastAsia="仿宋" w:hAnsi="仿宋" w:cs="仿宋"/>
          <w:sz w:val="24"/>
          <w:szCs w:val="24"/>
          <w:shd w:val="clear" w:color="auto" w:fill="FFFFFF"/>
        </w:rPr>
        <w:t>2.0.8</w:t>
      </w:r>
      <w:r>
        <w:rPr>
          <w:rFonts w:ascii="仿宋" w:eastAsia="仿宋" w:hAnsi="仿宋" w:cs="仿宋" w:hint="eastAsia"/>
          <w:sz w:val="24"/>
          <w:szCs w:val="24"/>
          <w:shd w:val="clear" w:color="auto" w:fill="FFFFFF"/>
        </w:rPr>
        <w:t>条。</w:t>
      </w:r>
    </w:p>
    <w:p w:rsidR="002816B0" w:rsidRDefault="002816B0">
      <w:pPr>
        <w:spacing w:before="240" w:line="360" w:lineRule="auto"/>
        <w:ind w:firstLine="482"/>
        <w:rPr>
          <w:rFonts w:ascii="宋体"/>
          <w:sz w:val="24"/>
          <w:szCs w:val="24"/>
        </w:rPr>
      </w:pPr>
      <w:r>
        <w:rPr>
          <w:rFonts w:ascii="宋体" w:hAnsi="宋体" w:cs="宋体"/>
          <w:b/>
          <w:bCs/>
          <w:sz w:val="24"/>
          <w:szCs w:val="24"/>
        </w:rPr>
        <w:t xml:space="preserve">8.1.4 </w:t>
      </w:r>
      <w:r>
        <w:rPr>
          <w:rFonts w:ascii="宋体" w:hAnsi="宋体" w:cs="宋体" w:hint="eastAsia"/>
          <w:sz w:val="24"/>
          <w:szCs w:val="24"/>
        </w:rPr>
        <w:t>建筑内部装修、修缮工程，立面改造，节能改造，加装电梯等既有建筑改造工程，应说明改造前后消防系统设置的变化情况，涉及电气消防设计时应</w:t>
      </w:r>
      <w:r>
        <w:rPr>
          <w:rFonts w:ascii="宋体" w:hAnsi="宋体" w:cs="宋体" w:hint="eastAsia"/>
          <w:spacing w:val="1"/>
          <w:sz w:val="24"/>
          <w:szCs w:val="24"/>
        </w:rPr>
        <w:t>符合现行消防标准</w:t>
      </w:r>
      <w:r>
        <w:rPr>
          <w:rFonts w:ascii="宋体" w:hAnsi="宋体" w:cs="宋体" w:hint="eastAsia"/>
          <w:sz w:val="24"/>
          <w:szCs w:val="24"/>
        </w:rPr>
        <w:t>。</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【说明】建筑内部装修消防设计应满足现行《建筑内部装修设计防火规范》</w:t>
      </w:r>
      <w:r>
        <w:rPr>
          <w:rFonts w:ascii="仿宋" w:eastAsia="仿宋" w:hAnsi="仿宋" w:cs="仿宋"/>
          <w:sz w:val="24"/>
          <w:szCs w:val="24"/>
          <w:shd w:val="clear" w:color="auto" w:fill="FFFFFF"/>
        </w:rPr>
        <w:t xml:space="preserve"> GB50222</w:t>
      </w:r>
      <w:r>
        <w:rPr>
          <w:rFonts w:ascii="仿宋" w:eastAsia="仿宋" w:hAnsi="仿宋" w:cs="仿宋" w:hint="eastAsia"/>
          <w:sz w:val="24"/>
          <w:szCs w:val="24"/>
          <w:shd w:val="clear" w:color="auto" w:fill="FFFFFF"/>
        </w:rPr>
        <w:t>的相关要求，建筑内部装修不应擅自减少、改动、拆除、遮挡消防设施或器材及其标识、疏散指示标志、疏散出口、疏散走道或疏散横通道，不应擅自改变防火分区或防火分隔、防烟分区及其分隔，不应影响消防设施或器材的使用功能和正常操作，确需变更的建筑防火设计，应执行国家现行相关标准。修缮工程是对既有建筑进行维修和养护，使其保持、恢复原有完好程度、使用功能和结构安全的工程行为。电气修缮工程主要是更换老化线路及元器件，更换故障电气设施设备，更换的设施设备管线等应符合国家现行相关标准。</w:t>
      </w:r>
    </w:p>
    <w:p w:rsidR="002816B0" w:rsidRDefault="002816B0" w:rsidP="00E57102">
      <w:pPr>
        <w:spacing w:before="240" w:afterLines="50" w:line="360" w:lineRule="auto"/>
        <w:ind w:firstLine="482"/>
        <w:rPr>
          <w:rFonts w:ascii="宋体"/>
          <w:sz w:val="24"/>
          <w:szCs w:val="24"/>
        </w:rPr>
      </w:pPr>
      <w:bookmarkStart w:id="106" w:name="br1"/>
      <w:bookmarkStart w:id="107" w:name="_Hlk158883880"/>
      <w:bookmarkEnd w:id="106"/>
      <w:r>
        <w:rPr>
          <w:rFonts w:ascii="宋体" w:hAnsi="宋体" w:cs="宋体"/>
          <w:b/>
          <w:bCs/>
          <w:sz w:val="24"/>
          <w:szCs w:val="24"/>
        </w:rPr>
        <w:t>8.1.5</w:t>
      </w:r>
      <w:r>
        <w:rPr>
          <w:rFonts w:ascii="宋体" w:hAnsi="宋体" w:cs="宋体" w:hint="eastAsia"/>
          <w:sz w:val="24"/>
          <w:szCs w:val="24"/>
        </w:rPr>
        <w:t> </w:t>
      </w:r>
      <w:r>
        <w:rPr>
          <w:rFonts w:ascii="宋体" w:hAnsi="宋体" w:cs="宋体" w:hint="eastAsia"/>
          <w:sz w:val="24"/>
          <w:szCs w:val="24"/>
        </w:rPr>
        <w:t>在有可燃气体、蒸气、粉尘、纤维爆炸危险性的环境内，可能产生静电的设备和管道均应具有防止发生静电或静电积累的性能。</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【说明】爆炸危险场所一旦发生事故危害较大，依据《建筑防火通用规范》</w:t>
      </w:r>
      <w:r w:rsidRPr="00C2458F">
        <w:rPr>
          <w:rFonts w:ascii="仿宋" w:eastAsia="仿宋" w:hAnsi="仿宋" w:cs="仿宋"/>
          <w:sz w:val="24"/>
          <w:szCs w:val="24"/>
          <w:shd w:val="clear" w:color="auto" w:fill="FFFFFF"/>
        </w:rPr>
        <w:t>(GB55037-2022)</w:t>
      </w:r>
      <w:r>
        <w:rPr>
          <w:rFonts w:ascii="仿宋" w:eastAsia="仿宋" w:hAnsi="仿宋" w:cs="仿宋"/>
          <w:sz w:val="24"/>
          <w:szCs w:val="24"/>
          <w:shd w:val="clear" w:color="auto" w:fill="FFFFFF"/>
        </w:rPr>
        <w:t>2.1.8</w:t>
      </w:r>
      <w:r>
        <w:rPr>
          <w:rFonts w:ascii="仿宋" w:eastAsia="仿宋" w:hAnsi="仿宋" w:cs="仿宋" w:hint="eastAsia"/>
          <w:sz w:val="24"/>
          <w:szCs w:val="24"/>
          <w:shd w:val="clear" w:color="auto" w:fill="FFFFFF"/>
        </w:rPr>
        <w:t>条要求此类场所设置静电防护措施。</w:t>
      </w:r>
      <w:bookmarkEnd w:id="107"/>
    </w:p>
    <w:p w:rsidR="002816B0" w:rsidRDefault="002816B0" w:rsidP="00E57102">
      <w:pPr>
        <w:spacing w:before="240" w:afterLines="50" w:line="360" w:lineRule="auto"/>
        <w:ind w:firstLine="482"/>
        <w:rPr>
          <w:sz w:val="24"/>
          <w:szCs w:val="24"/>
        </w:rPr>
      </w:pPr>
      <w:r>
        <w:rPr>
          <w:rFonts w:ascii="宋体" w:hAnsi="宋体" w:cs="宋体"/>
          <w:b/>
          <w:bCs/>
          <w:sz w:val="24"/>
          <w:szCs w:val="24"/>
        </w:rPr>
        <w:t>8.1.6</w:t>
      </w:r>
      <w:r>
        <w:rPr>
          <w:rFonts w:ascii="宋体" w:hAnsi="宋体" w:cs="宋体" w:hint="eastAsia"/>
          <w:sz w:val="24"/>
          <w:szCs w:val="24"/>
        </w:rPr>
        <w:t>消防设施上或附近应设置区别于环境的明显标识，说明文字应准确、清楚且易于识别，颜色、符号或标志应规范。手动操作按钮等装置处应采取防止误操作或被损坏的防护措施</w:t>
      </w:r>
      <w:r>
        <w:rPr>
          <w:rFonts w:cs="宋体" w:hint="eastAsia"/>
          <w:sz w:val="24"/>
          <w:szCs w:val="24"/>
        </w:rPr>
        <w:t>。</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【说明】既有建筑一般年限较长，消防设施标识缺失或污损，改造时重新标识便于疏散灭火及救援，标识设置可参见现行《消防安全标志</w:t>
      </w:r>
      <w:r>
        <w:rPr>
          <w:rFonts w:ascii="仿宋" w:eastAsia="仿宋" w:hAnsi="仿宋" w:cs="仿宋"/>
          <w:sz w:val="24"/>
          <w:szCs w:val="24"/>
          <w:shd w:val="clear" w:color="auto" w:fill="FFFFFF"/>
        </w:rPr>
        <w:t xml:space="preserve"> </w:t>
      </w:r>
      <w:r>
        <w:rPr>
          <w:rFonts w:ascii="仿宋" w:eastAsia="仿宋" w:hAnsi="仿宋" w:cs="仿宋" w:hint="eastAsia"/>
          <w:sz w:val="24"/>
          <w:szCs w:val="24"/>
          <w:shd w:val="clear" w:color="auto" w:fill="FFFFFF"/>
        </w:rPr>
        <w:t>第</w:t>
      </w:r>
      <w:r>
        <w:rPr>
          <w:rFonts w:ascii="仿宋" w:eastAsia="仿宋" w:hAnsi="仿宋" w:cs="仿宋"/>
          <w:sz w:val="24"/>
          <w:szCs w:val="24"/>
          <w:shd w:val="clear" w:color="auto" w:fill="FFFFFF"/>
        </w:rPr>
        <w:t>1</w:t>
      </w:r>
      <w:r>
        <w:rPr>
          <w:rFonts w:ascii="仿宋" w:eastAsia="仿宋" w:hAnsi="仿宋" w:cs="仿宋" w:hint="eastAsia"/>
          <w:sz w:val="24"/>
          <w:szCs w:val="24"/>
          <w:shd w:val="clear" w:color="auto" w:fill="FFFFFF"/>
        </w:rPr>
        <w:t>部分：标志》</w:t>
      </w:r>
      <w:r>
        <w:rPr>
          <w:rFonts w:ascii="仿宋" w:eastAsia="仿宋" w:hAnsi="仿宋" w:cs="仿宋"/>
          <w:sz w:val="24"/>
          <w:szCs w:val="24"/>
          <w:shd w:val="clear" w:color="auto" w:fill="FFFFFF"/>
        </w:rPr>
        <w:t>GB13495.1</w:t>
      </w:r>
      <w:r>
        <w:rPr>
          <w:rFonts w:ascii="仿宋" w:eastAsia="仿宋" w:hAnsi="仿宋" w:cs="仿宋" w:hint="eastAsia"/>
          <w:sz w:val="24"/>
          <w:szCs w:val="24"/>
          <w:shd w:val="clear" w:color="auto" w:fill="FFFFFF"/>
        </w:rPr>
        <w:t>及《消防安全标志设置要求》</w:t>
      </w:r>
      <w:r>
        <w:rPr>
          <w:rFonts w:ascii="仿宋" w:eastAsia="仿宋" w:hAnsi="仿宋" w:cs="仿宋"/>
          <w:sz w:val="24"/>
          <w:szCs w:val="24"/>
          <w:shd w:val="clear" w:color="auto" w:fill="FFFFFF"/>
        </w:rPr>
        <w:t xml:space="preserve"> GB15630</w:t>
      </w:r>
      <w:r>
        <w:rPr>
          <w:rFonts w:ascii="仿宋" w:eastAsia="仿宋" w:hAnsi="仿宋" w:cs="仿宋" w:hint="eastAsia"/>
          <w:sz w:val="24"/>
          <w:szCs w:val="24"/>
          <w:shd w:val="clear" w:color="auto" w:fill="FFFFFF"/>
        </w:rPr>
        <w:t>规范要求。</w:t>
      </w:r>
    </w:p>
    <w:p w:rsidR="002816B0" w:rsidRDefault="002816B0">
      <w:pPr>
        <w:spacing w:line="360" w:lineRule="auto"/>
        <w:ind w:firstLine="562"/>
        <w:jc w:val="center"/>
        <w:outlineLvl w:val="1"/>
        <w:rPr>
          <w:rFonts w:eastAsia="黑体"/>
          <w:b/>
          <w:bCs/>
          <w:sz w:val="28"/>
          <w:szCs w:val="28"/>
        </w:rPr>
      </w:pPr>
      <w:bookmarkStart w:id="108" w:name="_Toc166516982"/>
      <w:bookmarkStart w:id="109" w:name="_Toc172024951"/>
      <w:r>
        <w:rPr>
          <w:rFonts w:eastAsia="黑体"/>
          <w:b/>
          <w:bCs/>
          <w:sz w:val="28"/>
          <w:szCs w:val="28"/>
        </w:rPr>
        <w:t xml:space="preserve">8.2  </w:t>
      </w:r>
      <w:r>
        <w:rPr>
          <w:rFonts w:eastAsia="黑体" w:cs="黑体" w:hint="eastAsia"/>
          <w:b/>
          <w:bCs/>
          <w:sz w:val="28"/>
          <w:szCs w:val="28"/>
        </w:rPr>
        <w:t>消防电气</w:t>
      </w:r>
      <w:bookmarkEnd w:id="108"/>
      <w:bookmarkEnd w:id="109"/>
    </w:p>
    <w:p w:rsidR="002816B0" w:rsidRDefault="002816B0">
      <w:pPr>
        <w:spacing w:before="240" w:line="360" w:lineRule="auto"/>
        <w:ind w:firstLine="482"/>
        <w:rPr>
          <w:rFonts w:ascii="宋体"/>
          <w:sz w:val="24"/>
          <w:szCs w:val="24"/>
        </w:rPr>
      </w:pPr>
      <w:r>
        <w:rPr>
          <w:rFonts w:ascii="宋体" w:hAnsi="宋体" w:cs="宋体"/>
          <w:b/>
          <w:bCs/>
          <w:sz w:val="24"/>
          <w:szCs w:val="24"/>
        </w:rPr>
        <w:t>8.2.1</w:t>
      </w:r>
      <w:r>
        <w:rPr>
          <w:rFonts w:ascii="宋体" w:hAnsi="宋体" w:cs="宋体"/>
          <w:sz w:val="24"/>
          <w:szCs w:val="24"/>
        </w:rPr>
        <w:t xml:space="preserve"> </w:t>
      </w:r>
      <w:r>
        <w:rPr>
          <w:rFonts w:ascii="宋体" w:hAnsi="宋体" w:cs="宋体" w:hint="eastAsia"/>
          <w:sz w:val="24"/>
          <w:szCs w:val="24"/>
        </w:rPr>
        <w:t>建筑高度大于</w:t>
      </w:r>
      <w:r>
        <w:rPr>
          <w:rFonts w:ascii="宋体" w:hAnsi="宋体" w:cs="宋体"/>
          <w:sz w:val="24"/>
          <w:szCs w:val="24"/>
        </w:rPr>
        <w:t>150m</w:t>
      </w:r>
      <w:r>
        <w:rPr>
          <w:rFonts w:ascii="宋体" w:hAnsi="宋体" w:cs="宋体" w:hint="eastAsia"/>
          <w:sz w:val="24"/>
          <w:szCs w:val="24"/>
        </w:rPr>
        <w:t>的工业与民用建筑，主楼投影范围外的裙房进行局部改造时，裙房与主楼采取有效防火分隔措施的条件下，改造区域的消防负荷等级</w:t>
      </w:r>
      <w:r w:rsidRPr="00C2458F">
        <w:rPr>
          <w:rFonts w:ascii="宋体" w:hAnsi="宋体" w:cs="宋体" w:hint="eastAsia"/>
          <w:sz w:val="24"/>
          <w:szCs w:val="24"/>
        </w:rPr>
        <w:t>可</w:t>
      </w:r>
      <w:r>
        <w:rPr>
          <w:rFonts w:ascii="宋体" w:hAnsi="宋体" w:cs="宋体" w:hint="eastAsia"/>
          <w:sz w:val="24"/>
          <w:szCs w:val="24"/>
        </w:rPr>
        <w:t>按不低于一级负荷设计但不应低于原设计标准或设计文件。</w:t>
      </w:r>
    </w:p>
    <w:p w:rsidR="002816B0" w:rsidRDefault="002816B0">
      <w:pPr>
        <w:spacing w:before="240" w:after="24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【说明】此条参考《石家庄市消防设计审查疑难问题操作指南》</w:t>
      </w:r>
      <w:r>
        <w:rPr>
          <w:rFonts w:ascii="仿宋" w:eastAsia="仿宋" w:hAnsi="仿宋" w:cs="仿宋"/>
          <w:sz w:val="24"/>
          <w:szCs w:val="24"/>
          <w:shd w:val="clear" w:color="auto" w:fill="FFFFFF"/>
        </w:rPr>
        <w:t>2021</w:t>
      </w:r>
      <w:r>
        <w:rPr>
          <w:rFonts w:ascii="仿宋" w:eastAsia="仿宋" w:hAnsi="仿宋" w:cs="仿宋" w:hint="eastAsia"/>
          <w:sz w:val="24"/>
          <w:szCs w:val="24"/>
          <w:shd w:val="clear" w:color="auto" w:fill="FFFFFF"/>
        </w:rPr>
        <w:t>版第一部分</w:t>
      </w:r>
      <w:r>
        <w:rPr>
          <w:rFonts w:ascii="仿宋" w:eastAsia="仿宋" w:hAnsi="仿宋" w:cs="仿宋"/>
          <w:sz w:val="24"/>
          <w:szCs w:val="24"/>
          <w:shd w:val="clear" w:color="auto" w:fill="FFFFFF"/>
        </w:rPr>
        <w:t>3.0.23</w:t>
      </w:r>
      <w:r>
        <w:rPr>
          <w:rFonts w:ascii="仿宋" w:eastAsia="仿宋" w:hAnsi="仿宋" w:cs="仿宋" w:hint="eastAsia"/>
          <w:sz w:val="24"/>
          <w:szCs w:val="24"/>
          <w:shd w:val="clear" w:color="auto" w:fill="FFFFFF"/>
        </w:rPr>
        <w:t>；</w:t>
      </w:r>
      <w:r>
        <w:rPr>
          <w:rFonts w:ascii="仿宋" w:eastAsia="仿宋" w:hAnsi="仿宋" w:cs="仿宋"/>
          <w:sz w:val="24"/>
          <w:szCs w:val="24"/>
          <w:shd w:val="clear" w:color="auto" w:fill="FFFFFF"/>
        </w:rPr>
        <w:t>3.0.27</w:t>
      </w:r>
      <w:r>
        <w:rPr>
          <w:rFonts w:ascii="仿宋" w:eastAsia="仿宋" w:hAnsi="仿宋" w:cs="仿宋" w:hint="eastAsia"/>
          <w:sz w:val="24"/>
          <w:szCs w:val="24"/>
          <w:shd w:val="clear" w:color="auto" w:fill="FFFFFF"/>
        </w:rPr>
        <w:t>条，当高层建筑投影范围外的裙房与主楼采取有效防火分隔后，考虑改造难度，改造区域的消防负荷等级可按不低于一级负荷考虑。</w:t>
      </w:r>
    </w:p>
    <w:p w:rsidR="002816B0" w:rsidRDefault="002816B0">
      <w:pPr>
        <w:spacing w:before="240" w:after="240" w:line="360" w:lineRule="auto"/>
        <w:ind w:firstLine="482"/>
        <w:rPr>
          <w:rFonts w:ascii="宋体"/>
          <w:spacing w:val="2"/>
          <w:sz w:val="24"/>
          <w:szCs w:val="24"/>
        </w:rPr>
      </w:pPr>
      <w:r>
        <w:rPr>
          <w:rFonts w:ascii="宋体" w:hAnsi="宋体" w:cs="宋体"/>
          <w:b/>
          <w:bCs/>
          <w:sz w:val="24"/>
          <w:szCs w:val="24"/>
        </w:rPr>
        <w:t>8.2.2</w:t>
      </w:r>
      <w:bookmarkStart w:id="110" w:name="br1_53"/>
      <w:bookmarkStart w:id="111" w:name="br1_54"/>
      <w:bookmarkEnd w:id="110"/>
      <w:bookmarkEnd w:id="111"/>
      <w:r>
        <w:rPr>
          <w:rFonts w:ascii="宋体" w:hAnsi="宋体" w:cs="宋体"/>
          <w:sz w:val="24"/>
          <w:szCs w:val="24"/>
        </w:rPr>
        <w:t xml:space="preserve"> </w:t>
      </w:r>
      <w:r>
        <w:rPr>
          <w:rFonts w:ascii="宋体" w:hAnsi="宋体" w:cs="宋体" w:hint="eastAsia"/>
          <w:sz w:val="24"/>
          <w:szCs w:val="24"/>
        </w:rPr>
        <w:t>新增柴油发电机组、蓄电池组作为自备电源时，应执行现行相关标准；仅更换设备或增容可维持既有柴油发电机房位置不变，配套设施应满足机组燃烧、散热、排烟、储油、降噪等正常</w:t>
      </w:r>
      <w:r>
        <w:rPr>
          <w:rFonts w:ascii="宋体" w:hAnsi="宋体" w:cs="宋体" w:hint="eastAsia"/>
          <w:spacing w:val="2"/>
          <w:sz w:val="24"/>
          <w:szCs w:val="24"/>
        </w:rPr>
        <w:t>工作的要求。</w:t>
      </w:r>
    </w:p>
    <w:p w:rsidR="002816B0" w:rsidRDefault="002816B0">
      <w:pPr>
        <w:spacing w:before="240" w:after="24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【说明】仅更换设备或增容时，按现行相关标准改变既有柴油发电机房位置难度较大，可维持其土建位置不变，但应满足设备正常工作要求。</w:t>
      </w:r>
    </w:p>
    <w:p w:rsidR="002816B0" w:rsidRDefault="002816B0">
      <w:pPr>
        <w:spacing w:before="240" w:after="240" w:line="360" w:lineRule="auto"/>
        <w:ind w:firstLine="482"/>
        <w:rPr>
          <w:rFonts w:ascii="宋体"/>
          <w:sz w:val="24"/>
          <w:szCs w:val="24"/>
        </w:rPr>
      </w:pPr>
      <w:r>
        <w:rPr>
          <w:rFonts w:ascii="宋体" w:hAnsi="宋体" w:cs="宋体"/>
          <w:b/>
          <w:bCs/>
          <w:sz w:val="24"/>
          <w:szCs w:val="24"/>
        </w:rPr>
        <w:t>8.2.3</w:t>
      </w:r>
      <w:r>
        <w:rPr>
          <w:rFonts w:ascii="宋体" w:hAnsi="宋体" w:cs="宋体"/>
          <w:sz w:val="24"/>
          <w:szCs w:val="24"/>
        </w:rPr>
        <w:t xml:space="preserve"> </w:t>
      </w:r>
      <w:r>
        <w:rPr>
          <w:rFonts w:ascii="宋体" w:hAnsi="宋体" w:cs="宋体" w:hint="eastAsia"/>
          <w:sz w:val="24"/>
          <w:szCs w:val="24"/>
        </w:rPr>
        <w:t>既有建筑改造利用工程新增或替换的消防电线电缆选型与敷设应执行现行标准。</w:t>
      </w:r>
      <w:r>
        <w:rPr>
          <w:rFonts w:ascii="宋体" w:hAnsi="宋体" w:cs="宋体"/>
          <w:b/>
          <w:bCs/>
          <w:sz w:val="24"/>
          <w:szCs w:val="24"/>
        </w:rPr>
        <w:t>8.2.4</w:t>
      </w:r>
      <w:r>
        <w:rPr>
          <w:rFonts w:ascii="宋体" w:hAnsi="宋体" w:cs="宋体" w:hint="eastAsia"/>
          <w:sz w:val="24"/>
          <w:szCs w:val="24"/>
        </w:rPr>
        <w:t>既有建筑改造利用工程增设消防应急照明和疏散指示系统及改造原有消防应急照明和疏散指示系统时，应</w:t>
      </w:r>
      <w:r>
        <w:rPr>
          <w:rFonts w:ascii="宋体" w:hAnsi="宋体" w:cs="宋体" w:hint="eastAsia"/>
          <w:spacing w:val="9"/>
          <w:sz w:val="24"/>
          <w:szCs w:val="24"/>
        </w:rPr>
        <w:t>按现行消防标准要求在改造区域及相关疏散路径设置消防应急</w:t>
      </w:r>
      <w:r>
        <w:rPr>
          <w:rFonts w:ascii="宋体" w:hAnsi="宋体" w:cs="宋体" w:hint="eastAsia"/>
          <w:spacing w:val="2"/>
          <w:sz w:val="24"/>
          <w:szCs w:val="24"/>
        </w:rPr>
        <w:t>照明和疏散指示系统。</w:t>
      </w:r>
    </w:p>
    <w:p w:rsidR="002816B0" w:rsidRDefault="002816B0">
      <w:pPr>
        <w:spacing w:before="240" w:after="24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【说明】增设及改造消防应急照明和疏散指示系统时，原建筑物无消控室但有火灾自动报警系统时可采用非集中控制型系统。</w:t>
      </w:r>
    </w:p>
    <w:p w:rsidR="002816B0" w:rsidRDefault="002816B0">
      <w:pPr>
        <w:spacing w:line="360" w:lineRule="auto"/>
        <w:ind w:firstLine="562"/>
        <w:jc w:val="center"/>
        <w:outlineLvl w:val="1"/>
        <w:rPr>
          <w:rFonts w:ascii="宋体"/>
          <w:b/>
          <w:bCs/>
          <w:sz w:val="28"/>
          <w:szCs w:val="28"/>
        </w:rPr>
      </w:pPr>
      <w:bookmarkStart w:id="112" w:name="_Toc166516983"/>
      <w:bookmarkStart w:id="113" w:name="_Toc172024952"/>
      <w:r>
        <w:rPr>
          <w:rFonts w:ascii="宋体" w:hAnsi="宋体" w:cs="宋体"/>
          <w:b/>
          <w:bCs/>
          <w:sz w:val="28"/>
          <w:szCs w:val="28"/>
        </w:rPr>
        <w:t xml:space="preserve">8.3  </w:t>
      </w:r>
      <w:r>
        <w:rPr>
          <w:rFonts w:ascii="宋体" w:hAnsi="宋体" w:cs="宋体" w:hint="eastAsia"/>
          <w:b/>
          <w:bCs/>
          <w:sz w:val="28"/>
          <w:szCs w:val="28"/>
        </w:rPr>
        <w:t>非消防电气线路与设备</w:t>
      </w:r>
      <w:bookmarkEnd w:id="112"/>
      <w:bookmarkEnd w:id="113"/>
    </w:p>
    <w:p w:rsidR="002816B0" w:rsidRDefault="002816B0" w:rsidP="00E57102">
      <w:pPr>
        <w:spacing w:before="240" w:afterLines="50" w:line="360" w:lineRule="auto"/>
        <w:ind w:firstLine="482"/>
        <w:rPr>
          <w:rFonts w:ascii="宋体"/>
          <w:sz w:val="24"/>
          <w:szCs w:val="24"/>
        </w:rPr>
      </w:pPr>
      <w:r>
        <w:rPr>
          <w:rFonts w:ascii="宋体" w:hAnsi="宋体" w:cs="宋体"/>
          <w:b/>
          <w:bCs/>
          <w:sz w:val="24"/>
          <w:szCs w:val="24"/>
        </w:rPr>
        <w:t>8.3.1</w:t>
      </w:r>
      <w:r>
        <w:rPr>
          <w:rFonts w:ascii="宋体" w:hAnsi="宋体" w:cs="宋体" w:hint="eastAsia"/>
          <w:sz w:val="24"/>
          <w:szCs w:val="24"/>
        </w:rPr>
        <w:t>既有建筑改造利用工程新增或替换的电线电缆选型与敷设，电器装置防火</w:t>
      </w:r>
      <w:r>
        <w:rPr>
          <w:rFonts w:ascii="宋体" w:hAnsi="宋体" w:cs="宋体" w:hint="eastAsia"/>
          <w:spacing w:val="9"/>
          <w:sz w:val="24"/>
          <w:szCs w:val="24"/>
        </w:rPr>
        <w:t>措施应执行现行标准</w:t>
      </w:r>
      <w:r>
        <w:rPr>
          <w:rFonts w:ascii="宋体" w:hAnsi="宋体" w:cs="宋体" w:hint="eastAsia"/>
          <w:sz w:val="24"/>
          <w:szCs w:val="24"/>
        </w:rPr>
        <w:t>；并符合下列规定：</w:t>
      </w:r>
    </w:p>
    <w:p w:rsidR="002816B0" w:rsidRDefault="002816B0" w:rsidP="00E57102">
      <w:pPr>
        <w:spacing w:before="240" w:afterLines="50" w:line="360" w:lineRule="auto"/>
        <w:ind w:firstLineChars="200" w:firstLine="480"/>
        <w:rPr>
          <w:rFonts w:ascii="宋体"/>
          <w:sz w:val="24"/>
          <w:szCs w:val="24"/>
        </w:rPr>
      </w:pPr>
      <w:r>
        <w:rPr>
          <w:rFonts w:ascii="宋体" w:hAnsi="宋体" w:cs="宋体"/>
          <w:sz w:val="24"/>
          <w:szCs w:val="24"/>
        </w:rPr>
        <w:t>1</w:t>
      </w:r>
      <w:r>
        <w:rPr>
          <w:rFonts w:ascii="宋体" w:hAnsi="宋体" w:cs="宋体"/>
          <w:spacing w:val="-2"/>
          <w:sz w:val="24"/>
          <w:szCs w:val="24"/>
        </w:rPr>
        <w:t xml:space="preserve"> </w:t>
      </w:r>
      <w:r>
        <w:rPr>
          <w:rFonts w:ascii="宋体" w:hAnsi="宋体" w:cs="宋体" w:hint="eastAsia"/>
          <w:spacing w:val="-2"/>
          <w:sz w:val="24"/>
          <w:szCs w:val="24"/>
        </w:rPr>
        <w:t>电气线路敷设应避开炉灶、烟囱等高温部位及其他可能受高温作业影响的部位，不应直接敷设在可燃物上</w:t>
      </w:r>
      <w:r>
        <w:rPr>
          <w:rFonts w:ascii="宋体" w:hAnsi="宋体" w:cs="宋体" w:hint="eastAsia"/>
          <w:spacing w:val="2"/>
          <w:sz w:val="24"/>
          <w:szCs w:val="24"/>
        </w:rPr>
        <w:t>。</w:t>
      </w:r>
    </w:p>
    <w:p w:rsidR="002816B0" w:rsidRDefault="002816B0" w:rsidP="00E57102">
      <w:pPr>
        <w:spacing w:before="240" w:afterLines="50" w:line="360" w:lineRule="auto"/>
        <w:ind w:firstLineChars="200" w:firstLine="480"/>
        <w:rPr>
          <w:rFonts w:ascii="宋体"/>
          <w:spacing w:val="1"/>
          <w:sz w:val="24"/>
          <w:szCs w:val="24"/>
        </w:rPr>
      </w:pPr>
      <w:r>
        <w:rPr>
          <w:rFonts w:ascii="宋体" w:hAnsi="宋体" w:cs="宋体"/>
          <w:sz w:val="24"/>
          <w:szCs w:val="24"/>
        </w:rPr>
        <w:t>2</w:t>
      </w:r>
      <w:r>
        <w:rPr>
          <w:rFonts w:ascii="宋体" w:hAnsi="宋体" w:cs="宋体" w:hint="eastAsia"/>
          <w:sz w:val="24"/>
          <w:szCs w:val="24"/>
        </w:rPr>
        <w:t>室内明敷的电气线路，在有可燃物的吊顶或难燃性、可燃性墙体内敷设的电气线路，应具有相应的防火性能或防火保护措</w:t>
      </w:r>
      <w:r>
        <w:rPr>
          <w:rFonts w:ascii="宋体" w:hAnsi="宋体" w:cs="宋体" w:hint="eastAsia"/>
          <w:spacing w:val="1"/>
          <w:sz w:val="24"/>
          <w:szCs w:val="24"/>
        </w:rPr>
        <w:t>施。</w:t>
      </w:r>
    </w:p>
    <w:p w:rsidR="002816B0" w:rsidRDefault="002816B0" w:rsidP="00E57102">
      <w:pPr>
        <w:spacing w:before="240" w:afterLines="50" w:line="360" w:lineRule="auto"/>
        <w:ind w:firstLineChars="200" w:firstLine="472"/>
        <w:rPr>
          <w:rFonts w:ascii="宋体"/>
          <w:spacing w:val="-2"/>
          <w:sz w:val="24"/>
          <w:szCs w:val="24"/>
        </w:rPr>
      </w:pPr>
      <w:r>
        <w:rPr>
          <w:rFonts w:ascii="宋体" w:hAnsi="宋体" w:cs="宋体"/>
          <w:spacing w:val="-2"/>
          <w:sz w:val="24"/>
          <w:szCs w:val="24"/>
        </w:rPr>
        <w:t>3.</w:t>
      </w:r>
      <w:r>
        <w:rPr>
          <w:rFonts w:ascii="宋体" w:hAnsi="宋体" w:cs="宋体"/>
          <w:sz w:val="24"/>
          <w:szCs w:val="24"/>
        </w:rPr>
        <w:t xml:space="preserve"> </w:t>
      </w:r>
      <w:r>
        <w:rPr>
          <w:rFonts w:ascii="宋体" w:hAnsi="宋体" w:cs="宋体" w:hint="eastAsia"/>
          <w:sz w:val="24"/>
          <w:szCs w:val="24"/>
        </w:rPr>
        <w:t>建筑内明敷的导管、电缆桥架，应选择燃烧性能不低于</w:t>
      </w:r>
      <w:r>
        <w:rPr>
          <w:rFonts w:ascii="宋体" w:hAnsi="宋体" w:cs="宋体"/>
          <w:sz w:val="24"/>
          <w:szCs w:val="24"/>
        </w:rPr>
        <w:t>B</w:t>
      </w:r>
      <w:r>
        <w:rPr>
          <w:rFonts w:ascii="宋体" w:hAnsi="宋体" w:cs="宋体"/>
          <w:sz w:val="24"/>
          <w:szCs w:val="24"/>
          <w:vertAlign w:val="subscript"/>
        </w:rPr>
        <w:t>1</w:t>
      </w:r>
      <w:r>
        <w:rPr>
          <w:rFonts w:ascii="宋体" w:hAnsi="宋体" w:cs="宋体" w:hint="eastAsia"/>
          <w:sz w:val="24"/>
          <w:szCs w:val="24"/>
        </w:rPr>
        <w:t>级的难燃材料制品或不燃材料制品。</w:t>
      </w:r>
    </w:p>
    <w:p w:rsidR="002816B0" w:rsidRDefault="002816B0" w:rsidP="00E57102">
      <w:pPr>
        <w:spacing w:before="240" w:afterLines="50" w:line="360" w:lineRule="auto"/>
        <w:ind w:firstLineChars="200" w:firstLine="472"/>
        <w:rPr>
          <w:rFonts w:ascii="宋体"/>
          <w:spacing w:val="-2"/>
          <w:sz w:val="24"/>
          <w:szCs w:val="24"/>
        </w:rPr>
      </w:pPr>
      <w:r>
        <w:rPr>
          <w:rFonts w:ascii="宋体" w:hAnsi="宋体" w:cs="宋体"/>
          <w:spacing w:val="-2"/>
          <w:sz w:val="24"/>
          <w:szCs w:val="24"/>
        </w:rPr>
        <w:t xml:space="preserve">4. </w:t>
      </w:r>
      <w:r>
        <w:rPr>
          <w:rFonts w:ascii="宋体" w:hAnsi="宋体" w:cs="宋体" w:hint="eastAsia"/>
          <w:spacing w:val="-2"/>
          <w:sz w:val="24"/>
          <w:szCs w:val="24"/>
        </w:rPr>
        <w:t>照明灯具使用应满足消防安全要求，开关、插座和照明灯具靠近可燃物时，应采取隔热、散热等防火措施。</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【说明】非消防线缆的选型及敷设是火灾隐患的重要组成部分，应执行现行标准。</w:t>
      </w:r>
    </w:p>
    <w:p w:rsidR="002816B0" w:rsidRDefault="002816B0" w:rsidP="00E57102">
      <w:pPr>
        <w:spacing w:before="240" w:afterLines="50" w:line="360" w:lineRule="auto"/>
        <w:ind w:firstLine="482"/>
        <w:rPr>
          <w:rFonts w:ascii="宋体"/>
          <w:spacing w:val="2"/>
          <w:sz w:val="24"/>
          <w:szCs w:val="24"/>
        </w:rPr>
      </w:pPr>
      <w:r>
        <w:rPr>
          <w:rFonts w:ascii="宋体" w:hAnsi="宋体" w:cs="宋体"/>
          <w:b/>
          <w:bCs/>
          <w:sz w:val="24"/>
          <w:szCs w:val="24"/>
        </w:rPr>
        <w:t>8.3.2</w:t>
      </w:r>
      <w:r>
        <w:rPr>
          <w:rFonts w:ascii="宋体" w:hAnsi="宋体" w:cs="宋体" w:hint="eastAsia"/>
          <w:spacing w:val="2"/>
          <w:sz w:val="24"/>
          <w:szCs w:val="24"/>
        </w:rPr>
        <w:t>非消防配电回路应按现行标准设置电气火灾监控系</w:t>
      </w:r>
      <w:r>
        <w:rPr>
          <w:rFonts w:ascii="宋体" w:hAnsi="宋体" w:cs="宋体" w:hint="eastAsia"/>
          <w:sz w:val="24"/>
          <w:szCs w:val="24"/>
        </w:rPr>
        <w:t>统或装置；当局部改造时，可在改造区域设置，并为其他区域增</w:t>
      </w:r>
      <w:r>
        <w:rPr>
          <w:rFonts w:ascii="宋体" w:hAnsi="宋体" w:cs="宋体" w:hint="eastAsia"/>
          <w:spacing w:val="2"/>
          <w:sz w:val="24"/>
          <w:szCs w:val="24"/>
        </w:rPr>
        <w:t>设预留条件。</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【说明】原有建筑无消控室时，可仅在改造区域设施设置带通讯接口的电气火灾监控装置。</w:t>
      </w:r>
    </w:p>
    <w:p w:rsidR="002816B0" w:rsidRDefault="002816B0" w:rsidP="00E57102">
      <w:pPr>
        <w:spacing w:before="240" w:afterLines="50" w:line="360" w:lineRule="auto"/>
        <w:ind w:firstLine="480"/>
        <w:rPr>
          <w:rFonts w:ascii="宋体"/>
          <w:sz w:val="24"/>
          <w:szCs w:val="24"/>
        </w:rPr>
      </w:pPr>
    </w:p>
    <w:p w:rsidR="002816B0" w:rsidRDefault="002816B0">
      <w:pPr>
        <w:spacing w:line="360" w:lineRule="auto"/>
        <w:ind w:firstLine="562"/>
        <w:jc w:val="center"/>
        <w:outlineLvl w:val="1"/>
        <w:rPr>
          <w:rFonts w:ascii="宋体"/>
          <w:b/>
          <w:bCs/>
          <w:sz w:val="28"/>
          <w:szCs w:val="28"/>
        </w:rPr>
      </w:pPr>
      <w:bookmarkStart w:id="114" w:name="_Toc172024953"/>
      <w:bookmarkStart w:id="115" w:name="_Toc166516984"/>
      <w:r>
        <w:rPr>
          <w:rFonts w:ascii="宋体" w:hAnsi="宋体" w:cs="宋体"/>
          <w:b/>
          <w:bCs/>
          <w:sz w:val="28"/>
          <w:szCs w:val="28"/>
        </w:rPr>
        <w:t xml:space="preserve">8.4  </w:t>
      </w:r>
      <w:r>
        <w:rPr>
          <w:rFonts w:ascii="宋体" w:hAnsi="宋体" w:cs="宋体" w:hint="eastAsia"/>
          <w:b/>
          <w:bCs/>
          <w:sz w:val="28"/>
          <w:szCs w:val="28"/>
        </w:rPr>
        <w:t>火灾自动报警系统</w:t>
      </w:r>
      <w:bookmarkEnd w:id="114"/>
      <w:bookmarkEnd w:id="115"/>
    </w:p>
    <w:p w:rsidR="002816B0" w:rsidRDefault="002816B0" w:rsidP="00E57102">
      <w:pPr>
        <w:spacing w:before="240" w:afterLines="50" w:line="360" w:lineRule="auto"/>
        <w:ind w:firstLine="482"/>
        <w:rPr>
          <w:rFonts w:ascii="宋体"/>
          <w:spacing w:val="2"/>
          <w:sz w:val="24"/>
          <w:szCs w:val="24"/>
        </w:rPr>
      </w:pPr>
      <w:r>
        <w:rPr>
          <w:rFonts w:ascii="宋体" w:hAnsi="宋体" w:cs="宋体"/>
          <w:b/>
          <w:bCs/>
          <w:sz w:val="24"/>
          <w:szCs w:val="24"/>
        </w:rPr>
        <w:t xml:space="preserve">8.4.1 </w:t>
      </w:r>
      <w:r>
        <w:rPr>
          <w:rFonts w:ascii="宋体" w:hAnsi="宋体" w:cs="宋体" w:hint="eastAsia"/>
          <w:sz w:val="24"/>
          <w:szCs w:val="24"/>
        </w:rPr>
        <w:t>火灾自动报警系统改造前，应对原系统产品情况和运行情况进行检测，确认产品的通讯接入方式。对于己淘汰产品或不支</w:t>
      </w:r>
      <w:r>
        <w:rPr>
          <w:rFonts w:ascii="宋体" w:hAnsi="宋体" w:cs="宋体" w:hint="eastAsia"/>
          <w:spacing w:val="4"/>
          <w:sz w:val="24"/>
          <w:szCs w:val="24"/>
        </w:rPr>
        <w:t>持扩展功能的产品</w:t>
      </w:r>
      <w:r>
        <w:rPr>
          <w:rFonts w:ascii="宋体" w:cs="宋体"/>
          <w:spacing w:val="4"/>
          <w:sz w:val="24"/>
          <w:szCs w:val="24"/>
        </w:rPr>
        <w:t>,</w:t>
      </w:r>
      <w:r>
        <w:rPr>
          <w:rFonts w:ascii="宋体" w:hAnsi="宋体" w:cs="宋体" w:hint="eastAsia"/>
          <w:spacing w:val="4"/>
          <w:sz w:val="24"/>
          <w:szCs w:val="24"/>
        </w:rPr>
        <w:t>应按系统分区设置区域报警控制器，区域</w:t>
      </w:r>
      <w:r>
        <w:rPr>
          <w:rFonts w:ascii="宋体" w:hAnsi="宋体" w:cs="宋体" w:hint="eastAsia"/>
          <w:spacing w:val="2"/>
          <w:sz w:val="24"/>
          <w:szCs w:val="24"/>
        </w:rPr>
        <w:t>报警控制器应具有与原系统的通讯功能。</w:t>
      </w:r>
      <w:bookmarkStart w:id="116" w:name="br1_55"/>
      <w:bookmarkEnd w:id="116"/>
    </w:p>
    <w:p w:rsidR="002816B0" w:rsidRDefault="002816B0" w:rsidP="00E57102">
      <w:pPr>
        <w:spacing w:before="240" w:afterLines="50" w:line="360" w:lineRule="auto"/>
        <w:ind w:firstLine="482"/>
        <w:rPr>
          <w:rFonts w:ascii="宋体"/>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8" type="#_x0000_t75" style="position:absolute;left:0;text-align:left;margin-left:0;margin-top:0;width:.05pt;height:0;z-index:-251658240;visibility:visible;mso-position-horizontal-relative:page;mso-position-vertical-relative:page">
            <v:imagedata r:id="rId11" o:title=""/>
            <w10:wrap anchorx="page" anchory="page"/>
          </v:shape>
        </w:pict>
      </w:r>
      <w:bookmarkStart w:id="117" w:name="br1_56"/>
      <w:bookmarkEnd w:id="117"/>
      <w:r>
        <w:rPr>
          <w:rFonts w:ascii="宋体" w:hAnsi="宋体" w:cs="宋体"/>
          <w:b/>
          <w:bCs/>
          <w:sz w:val="24"/>
          <w:szCs w:val="24"/>
        </w:rPr>
        <w:t xml:space="preserve">8.4.2 </w:t>
      </w:r>
      <w:r>
        <w:rPr>
          <w:rFonts w:ascii="宋体" w:hAnsi="宋体" w:cs="宋体" w:hint="eastAsia"/>
          <w:sz w:val="24"/>
          <w:szCs w:val="24"/>
        </w:rPr>
        <w:t>既有建筑改造利用工程</w:t>
      </w:r>
      <w:r>
        <w:rPr>
          <w:rFonts w:ascii="宋体" w:hAnsi="宋体" w:cs="宋体" w:hint="eastAsia"/>
          <w:spacing w:val="-4"/>
          <w:sz w:val="24"/>
          <w:szCs w:val="24"/>
        </w:rPr>
        <w:t>增设火灾自动报警系统时，应接入建筑物（群）</w:t>
      </w:r>
      <w:r>
        <w:rPr>
          <w:rFonts w:ascii="宋体" w:hAnsi="宋体" w:cs="宋体" w:hint="eastAsia"/>
          <w:sz w:val="24"/>
          <w:szCs w:val="24"/>
        </w:rPr>
        <w:t>现有火灾自动报警系统；当建筑物（群）没有火灾自动报警系统时，应设置独立火灾自动警系统，并应满足现行标准。</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【说明】当按现行标准需新增消防控制室，而新增消控室位置执行现行标准确有困难时（如一层或地下一层未在改造范围且正在使用等原因），可仅在改造区域设置，并为其他区域后续增设预留条件。</w:t>
      </w:r>
    </w:p>
    <w:p w:rsidR="002816B0" w:rsidRDefault="002816B0" w:rsidP="00E57102">
      <w:pPr>
        <w:spacing w:before="240" w:afterLines="50" w:line="360" w:lineRule="auto"/>
        <w:ind w:firstLine="482"/>
        <w:rPr>
          <w:rFonts w:ascii="宋体"/>
          <w:sz w:val="24"/>
          <w:szCs w:val="24"/>
        </w:rPr>
      </w:pPr>
      <w:r>
        <w:rPr>
          <w:rFonts w:ascii="宋体" w:hAnsi="宋体" w:cs="宋体"/>
          <w:b/>
          <w:bCs/>
          <w:sz w:val="24"/>
          <w:szCs w:val="24"/>
        </w:rPr>
        <w:t xml:space="preserve">8.4.3 </w:t>
      </w:r>
      <w:r>
        <w:rPr>
          <w:rFonts w:ascii="宋体" w:hAnsi="宋体" w:cs="宋体" w:hint="eastAsia"/>
          <w:spacing w:val="1"/>
          <w:sz w:val="24"/>
          <w:szCs w:val="24"/>
        </w:rPr>
        <w:t>当受条件限制，设置有线火灾自动报警系统有困难且无联</w:t>
      </w:r>
      <w:r>
        <w:rPr>
          <w:rFonts w:ascii="宋体" w:hAnsi="宋体" w:cs="宋体" w:hint="eastAsia"/>
          <w:spacing w:val="2"/>
          <w:sz w:val="24"/>
          <w:szCs w:val="24"/>
        </w:rPr>
        <w:t>动要求时，可采用无线火灾自动报警系统。</w:t>
      </w:r>
    </w:p>
    <w:p w:rsidR="002816B0" w:rsidRDefault="002816B0" w:rsidP="00E57102">
      <w:pPr>
        <w:spacing w:before="240" w:afterLines="50" w:line="360" w:lineRule="auto"/>
        <w:ind w:firstLine="482"/>
        <w:rPr>
          <w:rFonts w:ascii="宋体"/>
          <w:sz w:val="24"/>
          <w:szCs w:val="24"/>
        </w:rPr>
      </w:pPr>
      <w:r>
        <w:rPr>
          <w:rFonts w:ascii="宋体" w:hAnsi="宋体" w:cs="宋体"/>
          <w:b/>
          <w:bCs/>
          <w:sz w:val="24"/>
          <w:szCs w:val="24"/>
        </w:rPr>
        <w:t xml:space="preserve">8.4.4 </w:t>
      </w:r>
      <w:r>
        <w:rPr>
          <w:rFonts w:ascii="宋体" w:hAnsi="宋体" w:cs="宋体" w:hint="eastAsia"/>
          <w:sz w:val="24"/>
          <w:szCs w:val="24"/>
        </w:rPr>
        <w:t>当建筑改造区域设有可燃气体设施时，应设置可燃气体探测报警装置；建筑物有火灾自动报警系统时，应设置可燃气体探测报警系统并将信号接入火灾自动报警系统。</w:t>
      </w:r>
    </w:p>
    <w:p w:rsidR="002816B0" w:rsidRDefault="002816B0" w:rsidP="00E57102">
      <w:pPr>
        <w:spacing w:before="240" w:afterLines="50" w:line="360" w:lineRule="auto"/>
        <w:ind w:firstLine="480"/>
        <w:rPr>
          <w:rFonts w:ascii="宋体"/>
          <w:sz w:val="24"/>
          <w:szCs w:val="24"/>
          <w:shd w:val="clear" w:color="auto" w:fill="FFFFFF"/>
        </w:rPr>
      </w:pPr>
      <w:r>
        <w:rPr>
          <w:rFonts w:ascii="仿宋" w:eastAsia="仿宋" w:hAnsi="仿宋" w:cs="仿宋" w:hint="eastAsia"/>
          <w:sz w:val="24"/>
          <w:szCs w:val="24"/>
          <w:shd w:val="clear" w:color="auto" w:fill="FFFFFF"/>
        </w:rPr>
        <w:t>【说明】结合近年来火灾经验，可燃气体设施场所是火灾事故多发的地方，必须执行现行标准</w:t>
      </w:r>
      <w:r>
        <w:rPr>
          <w:rFonts w:ascii="宋体" w:hAnsi="宋体" w:cs="宋体" w:hint="eastAsia"/>
          <w:sz w:val="24"/>
          <w:szCs w:val="24"/>
          <w:shd w:val="clear" w:color="auto" w:fill="FFFFFF"/>
        </w:rPr>
        <w:t>。</w:t>
      </w:r>
    </w:p>
    <w:p w:rsidR="002816B0" w:rsidRDefault="002816B0" w:rsidP="00E57102">
      <w:pPr>
        <w:spacing w:before="240" w:afterLines="50" w:line="360" w:lineRule="auto"/>
        <w:ind w:firstLine="490"/>
        <w:rPr>
          <w:spacing w:val="2"/>
          <w:sz w:val="24"/>
          <w:szCs w:val="24"/>
        </w:rPr>
      </w:pPr>
      <w:r>
        <w:rPr>
          <w:rFonts w:ascii="宋体" w:hAnsi="宋体" w:cs="宋体"/>
          <w:b/>
          <w:bCs/>
          <w:spacing w:val="2"/>
          <w:sz w:val="24"/>
          <w:szCs w:val="24"/>
        </w:rPr>
        <w:t xml:space="preserve">8.4.5 </w:t>
      </w:r>
      <w:r>
        <w:rPr>
          <w:rFonts w:ascii="宋体" w:hAnsi="宋体" w:cs="宋体" w:hint="eastAsia"/>
          <w:spacing w:val="2"/>
          <w:sz w:val="24"/>
          <w:szCs w:val="24"/>
        </w:rPr>
        <w:t>既有建筑改造利用工程新增防火卷帘、</w:t>
      </w:r>
      <w:r>
        <w:rPr>
          <w:rFonts w:ascii="宋体" w:hAnsi="宋体" w:cs="宋体"/>
          <w:spacing w:val="2"/>
          <w:sz w:val="24"/>
          <w:szCs w:val="24"/>
        </w:rPr>
        <w:t xml:space="preserve"> </w:t>
      </w:r>
      <w:r>
        <w:rPr>
          <w:rFonts w:ascii="宋体" w:hAnsi="宋体" w:cs="宋体" w:hint="eastAsia"/>
          <w:spacing w:val="2"/>
          <w:sz w:val="24"/>
          <w:szCs w:val="24"/>
        </w:rPr>
        <w:t>常开防火门、</w:t>
      </w:r>
      <w:r>
        <w:rPr>
          <w:rFonts w:ascii="宋体" w:hAnsi="宋体" w:cs="宋体"/>
          <w:spacing w:val="2"/>
          <w:sz w:val="24"/>
          <w:szCs w:val="24"/>
        </w:rPr>
        <w:t xml:space="preserve"> </w:t>
      </w:r>
      <w:r>
        <w:rPr>
          <w:rFonts w:ascii="宋体" w:hAnsi="宋体" w:cs="宋体" w:hint="eastAsia"/>
          <w:spacing w:val="2"/>
          <w:sz w:val="24"/>
          <w:szCs w:val="24"/>
        </w:rPr>
        <w:t>自动排烟窗、</w:t>
      </w:r>
      <w:r>
        <w:rPr>
          <w:rFonts w:ascii="宋体" w:hAnsi="宋体" w:cs="宋体"/>
          <w:spacing w:val="2"/>
          <w:sz w:val="24"/>
          <w:szCs w:val="24"/>
        </w:rPr>
        <w:t xml:space="preserve"> </w:t>
      </w:r>
      <w:r>
        <w:rPr>
          <w:rFonts w:ascii="宋体" w:hAnsi="宋体" w:cs="宋体" w:hint="eastAsia"/>
          <w:spacing w:val="2"/>
          <w:sz w:val="24"/>
          <w:szCs w:val="24"/>
        </w:rPr>
        <w:t>电动挡烟垂壁、</w:t>
      </w:r>
      <w:r>
        <w:rPr>
          <w:rFonts w:ascii="宋体" w:hAnsi="宋体" w:cs="宋体"/>
          <w:spacing w:val="2"/>
          <w:sz w:val="24"/>
          <w:szCs w:val="24"/>
        </w:rPr>
        <w:t xml:space="preserve"> </w:t>
      </w:r>
      <w:r>
        <w:rPr>
          <w:rFonts w:ascii="宋体" w:hAnsi="宋体" w:cs="宋体" w:hint="eastAsia"/>
          <w:spacing w:val="2"/>
          <w:sz w:val="24"/>
          <w:szCs w:val="24"/>
        </w:rPr>
        <w:t>自动防火窗等设施时</w:t>
      </w:r>
      <w:r>
        <w:rPr>
          <w:rFonts w:ascii="宋体" w:hAnsi="宋体" w:cs="宋体"/>
          <w:spacing w:val="2"/>
          <w:sz w:val="24"/>
          <w:szCs w:val="24"/>
        </w:rPr>
        <w:t xml:space="preserve"> </w:t>
      </w:r>
      <w:r>
        <w:rPr>
          <w:rFonts w:ascii="宋体" w:hAnsi="宋体" w:cs="宋体" w:hint="eastAsia"/>
          <w:spacing w:val="2"/>
          <w:sz w:val="24"/>
          <w:szCs w:val="24"/>
        </w:rPr>
        <w:t>，应在相应的部位设置火灾探测器进行联动控制。</w:t>
      </w:r>
    </w:p>
    <w:p w:rsidR="002816B0" w:rsidRDefault="002816B0" w:rsidP="00E57102">
      <w:pPr>
        <w:spacing w:before="240" w:afterLines="50" w:line="360" w:lineRule="auto"/>
        <w:ind w:firstLine="480"/>
        <w:rPr>
          <w:rFonts w:ascii="仿宋" w:eastAsia="仿宋" w:hAnsi="仿宋"/>
          <w:sz w:val="24"/>
          <w:szCs w:val="24"/>
          <w:shd w:val="clear" w:color="auto" w:fill="FFFFFF"/>
        </w:rPr>
      </w:pPr>
      <w:r>
        <w:rPr>
          <w:rFonts w:ascii="仿宋" w:eastAsia="仿宋" w:hAnsi="仿宋" w:cs="仿宋" w:hint="eastAsia"/>
          <w:sz w:val="24"/>
          <w:szCs w:val="24"/>
          <w:shd w:val="clear" w:color="auto" w:fill="FFFFFF"/>
        </w:rPr>
        <w:t>【说明】建筑中设置的消防设施与器材应满足设置场所灭火、控火、早期报警、防烟、排烟、排热等需要，设置探测器自动控制可以实现以上消防设施早期控火防排烟等要求，并应有利于人员安全疏散和消防救援。</w:t>
      </w:r>
    </w:p>
    <w:p w:rsidR="002816B0" w:rsidRDefault="002816B0" w:rsidP="00E57102">
      <w:pPr>
        <w:pStyle w:val="BodyText2"/>
        <w:spacing w:before="240" w:afterLines="50" w:line="360" w:lineRule="auto"/>
        <w:ind w:firstLine="480"/>
        <w:rPr>
          <w:rFonts w:cs="Times New Roman"/>
          <w:kern w:val="2"/>
        </w:rPr>
      </w:pPr>
    </w:p>
    <w:p w:rsidR="002816B0" w:rsidRDefault="002816B0">
      <w:pPr>
        <w:pStyle w:val="BodyText2"/>
        <w:spacing w:line="360" w:lineRule="auto"/>
        <w:ind w:firstLine="480"/>
        <w:rPr>
          <w:rFonts w:cs="Times New Roman"/>
          <w:kern w:val="2"/>
        </w:rPr>
      </w:pPr>
    </w:p>
    <w:p w:rsidR="002816B0" w:rsidRDefault="002816B0">
      <w:pPr>
        <w:pStyle w:val="BodyText2"/>
        <w:spacing w:line="360" w:lineRule="auto"/>
        <w:ind w:firstLine="480"/>
        <w:rPr>
          <w:rFonts w:cs="Times New Roman"/>
          <w:kern w:val="2"/>
        </w:rPr>
        <w:sectPr w:rsidR="002816B0">
          <w:footerReference w:type="default" r:id="rId12"/>
          <w:pgSz w:w="11905" w:h="16838"/>
          <w:pgMar w:top="1247" w:right="1021" w:bottom="907" w:left="1021" w:header="851" w:footer="680" w:gutter="0"/>
          <w:cols w:space="0"/>
          <w:docGrid w:linePitch="312"/>
        </w:sectPr>
      </w:pPr>
    </w:p>
    <w:p w:rsidR="002816B0" w:rsidRDefault="002816B0">
      <w:pPr>
        <w:spacing w:line="360" w:lineRule="auto"/>
        <w:ind w:firstLine="560"/>
        <w:jc w:val="center"/>
        <w:outlineLvl w:val="0"/>
        <w:rPr>
          <w:rFonts w:ascii="宋体"/>
          <w:b/>
          <w:bCs/>
          <w:sz w:val="30"/>
          <w:szCs w:val="30"/>
        </w:rPr>
      </w:pPr>
      <w:bookmarkStart w:id="118" w:name="_Toc172024954"/>
      <w:r>
        <w:rPr>
          <w:rFonts w:ascii="宋体" w:hAnsi="宋体" w:cs="宋体" w:hint="eastAsia"/>
          <w:b/>
          <w:bCs/>
          <w:sz w:val="30"/>
          <w:szCs w:val="30"/>
        </w:rPr>
        <w:t>附录</w:t>
      </w:r>
      <w:r>
        <w:rPr>
          <w:rFonts w:ascii="宋体" w:hAnsi="宋体" w:cs="宋体"/>
          <w:b/>
          <w:bCs/>
          <w:sz w:val="30"/>
          <w:szCs w:val="30"/>
        </w:rPr>
        <w:t xml:space="preserve">A  </w:t>
      </w:r>
      <w:r>
        <w:rPr>
          <w:rFonts w:ascii="宋体" w:hAnsi="宋体" w:cs="宋体" w:hint="eastAsia"/>
          <w:b/>
          <w:bCs/>
          <w:sz w:val="30"/>
          <w:szCs w:val="30"/>
        </w:rPr>
        <w:t>主要消防技术标准和相关规定</w:t>
      </w:r>
      <w:bookmarkEnd w:id="118"/>
    </w:p>
    <w:p w:rsidR="002816B0" w:rsidRDefault="002816B0" w:rsidP="00E57102">
      <w:pPr>
        <w:spacing w:beforeLines="50" w:afterLines="50" w:line="360" w:lineRule="auto"/>
        <w:ind w:firstLine="482"/>
        <w:outlineLvl w:val="0"/>
        <w:rPr>
          <w:rFonts w:ascii="宋体"/>
          <w:sz w:val="24"/>
          <w:szCs w:val="24"/>
        </w:rPr>
      </w:pPr>
      <w:bookmarkStart w:id="119" w:name="_Toc19563"/>
      <w:bookmarkStart w:id="120" w:name="_Toc172024955"/>
      <w:r>
        <w:rPr>
          <w:rFonts w:ascii="宋体" w:hAnsi="宋体" w:cs="宋体"/>
          <w:sz w:val="24"/>
          <w:szCs w:val="24"/>
        </w:rPr>
        <w:t>1</w:t>
      </w:r>
      <w:r>
        <w:rPr>
          <w:rFonts w:ascii="宋体" w:hAnsi="宋体" w:cs="宋体" w:hint="eastAsia"/>
          <w:sz w:val="24"/>
          <w:szCs w:val="24"/>
        </w:rPr>
        <w:t>、中华人民共和国消防法（</w:t>
      </w:r>
      <w:r>
        <w:rPr>
          <w:rFonts w:ascii="宋体" w:hAnsi="宋体" w:cs="宋体"/>
          <w:sz w:val="24"/>
          <w:szCs w:val="24"/>
        </w:rPr>
        <w:t>2021</w:t>
      </w:r>
      <w:r>
        <w:rPr>
          <w:rFonts w:ascii="宋体" w:hAnsi="宋体" w:cs="宋体" w:hint="eastAsia"/>
          <w:sz w:val="24"/>
          <w:szCs w:val="24"/>
        </w:rPr>
        <w:t>年</w:t>
      </w:r>
      <w:r>
        <w:rPr>
          <w:rFonts w:ascii="宋体" w:hAnsi="宋体" w:cs="宋体"/>
          <w:sz w:val="24"/>
          <w:szCs w:val="24"/>
        </w:rPr>
        <w:t>4</w:t>
      </w:r>
      <w:r>
        <w:rPr>
          <w:rFonts w:ascii="宋体" w:hAnsi="宋体" w:cs="宋体" w:hint="eastAsia"/>
          <w:sz w:val="24"/>
          <w:szCs w:val="24"/>
        </w:rPr>
        <w:t>月</w:t>
      </w:r>
      <w:r>
        <w:rPr>
          <w:rFonts w:ascii="宋体" w:hAnsi="宋体" w:cs="宋体"/>
          <w:sz w:val="24"/>
          <w:szCs w:val="24"/>
        </w:rPr>
        <w:t>29</w:t>
      </w:r>
      <w:r>
        <w:rPr>
          <w:rFonts w:ascii="宋体" w:hAnsi="宋体" w:cs="宋体" w:hint="eastAsia"/>
          <w:sz w:val="24"/>
          <w:szCs w:val="24"/>
        </w:rPr>
        <w:t>日修订）；</w:t>
      </w:r>
      <w:bookmarkEnd w:id="119"/>
      <w:bookmarkEnd w:id="120"/>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w:t>
      </w:r>
      <w:r>
        <w:rPr>
          <w:rFonts w:ascii="宋体" w:hAnsi="宋体" w:cs="宋体" w:hint="eastAsia"/>
          <w:sz w:val="24"/>
          <w:szCs w:val="24"/>
        </w:rPr>
        <w:t>、建设工程消防设计审查验收管理暂行规定》（建设部令</w:t>
      </w:r>
      <w:r>
        <w:rPr>
          <w:rFonts w:ascii="宋体" w:hAnsi="宋体" w:cs="宋体"/>
          <w:sz w:val="24"/>
          <w:szCs w:val="24"/>
        </w:rPr>
        <w:t>[2020]</w:t>
      </w:r>
      <w:r>
        <w:rPr>
          <w:rFonts w:ascii="宋体" w:hAnsi="宋体" w:cs="宋体" w:hint="eastAsia"/>
          <w:sz w:val="24"/>
          <w:szCs w:val="24"/>
        </w:rPr>
        <w:t>第</w:t>
      </w:r>
      <w:r>
        <w:rPr>
          <w:rFonts w:ascii="宋体" w:hAnsi="宋体" w:cs="宋体"/>
          <w:sz w:val="24"/>
          <w:szCs w:val="24"/>
        </w:rPr>
        <w:t>51</w:t>
      </w:r>
      <w:r>
        <w:rPr>
          <w:rFonts w:ascii="宋体" w:hAnsi="宋体" w:cs="宋体" w:hint="eastAsia"/>
          <w:sz w:val="24"/>
          <w:szCs w:val="24"/>
        </w:rPr>
        <w:t>号、建设部令</w:t>
      </w:r>
      <w:r>
        <w:rPr>
          <w:rFonts w:ascii="宋体" w:hAnsi="宋体" w:cs="宋体"/>
          <w:sz w:val="24"/>
          <w:szCs w:val="24"/>
        </w:rPr>
        <w:t>[2023]</w:t>
      </w:r>
      <w:r>
        <w:rPr>
          <w:rFonts w:ascii="宋体" w:hAnsi="宋体" w:cs="宋体" w:hint="eastAsia"/>
          <w:sz w:val="24"/>
          <w:szCs w:val="24"/>
        </w:rPr>
        <w:t>第</w:t>
      </w:r>
      <w:r>
        <w:rPr>
          <w:rFonts w:ascii="宋体" w:hAnsi="宋体" w:cs="宋体"/>
          <w:sz w:val="24"/>
          <w:szCs w:val="24"/>
        </w:rPr>
        <w:t>58</w:t>
      </w:r>
      <w:r>
        <w:rPr>
          <w:rFonts w:ascii="宋体" w:hAnsi="宋体" w:cs="宋体" w:hint="eastAsia"/>
          <w:sz w:val="24"/>
          <w:szCs w:val="24"/>
        </w:rPr>
        <w:t>号）</w:t>
      </w:r>
      <w:r>
        <w:rPr>
          <w:rFonts w:ascii="宋体" w:cs="宋体"/>
          <w:sz w:val="24"/>
          <w:szCs w:val="24"/>
        </w:rPr>
        <w:t>,</w:t>
      </w:r>
      <w:r>
        <w:rPr>
          <w:rFonts w:ascii="宋体" w:hAnsi="宋体" w:cs="宋体" w:hint="eastAsia"/>
          <w:sz w:val="24"/>
          <w:szCs w:val="24"/>
        </w:rPr>
        <w:t>自</w:t>
      </w:r>
      <w:r>
        <w:rPr>
          <w:rFonts w:ascii="宋体" w:hAnsi="宋体" w:cs="宋体"/>
          <w:sz w:val="24"/>
          <w:szCs w:val="24"/>
        </w:rPr>
        <w:t>2023</w:t>
      </w:r>
      <w:r>
        <w:rPr>
          <w:rFonts w:ascii="宋体" w:hAnsi="宋体" w:cs="宋体" w:hint="eastAsia"/>
          <w:sz w:val="24"/>
          <w:szCs w:val="24"/>
        </w:rPr>
        <w:t>年</w:t>
      </w:r>
      <w:r>
        <w:rPr>
          <w:rFonts w:ascii="宋体" w:hAnsi="宋体" w:cs="宋体"/>
          <w:sz w:val="24"/>
          <w:szCs w:val="24"/>
        </w:rPr>
        <w:t>10</w:t>
      </w:r>
      <w:r>
        <w:rPr>
          <w:rFonts w:ascii="宋体" w:hAnsi="宋体" w:cs="宋体" w:hint="eastAsia"/>
          <w:sz w:val="24"/>
          <w:szCs w:val="24"/>
        </w:rPr>
        <w:t>月</w:t>
      </w:r>
      <w:r>
        <w:rPr>
          <w:rFonts w:ascii="宋体" w:hAnsi="宋体" w:cs="宋体"/>
          <w:sz w:val="24"/>
          <w:szCs w:val="24"/>
        </w:rPr>
        <w:t>30</w:t>
      </w:r>
      <w:r>
        <w:rPr>
          <w:rFonts w:ascii="宋体" w:hAnsi="宋体" w:cs="宋体" w:hint="eastAsia"/>
          <w:sz w:val="24"/>
          <w:szCs w:val="24"/>
        </w:rPr>
        <w:t>日起施行；</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3</w:t>
      </w:r>
      <w:r>
        <w:rPr>
          <w:rFonts w:ascii="宋体" w:hAnsi="宋体" w:cs="宋体" w:hint="eastAsia"/>
          <w:sz w:val="24"/>
          <w:szCs w:val="24"/>
        </w:rPr>
        <w:t>、住建部《建设工程消防设计审查验收工作细则》，建科规〔</w:t>
      </w:r>
      <w:r>
        <w:rPr>
          <w:rFonts w:ascii="宋体" w:hAnsi="宋体" w:cs="宋体"/>
          <w:sz w:val="24"/>
          <w:szCs w:val="24"/>
        </w:rPr>
        <w:t>2024</w:t>
      </w:r>
      <w:r>
        <w:rPr>
          <w:rFonts w:ascii="宋体" w:hAnsi="宋体" w:cs="宋体" w:hint="eastAsia"/>
          <w:sz w:val="24"/>
          <w:szCs w:val="24"/>
        </w:rPr>
        <w:t>〕</w:t>
      </w:r>
      <w:r>
        <w:rPr>
          <w:rFonts w:ascii="宋体" w:hAnsi="宋体" w:cs="宋体"/>
          <w:sz w:val="24"/>
          <w:szCs w:val="24"/>
        </w:rPr>
        <w:t>3</w:t>
      </w:r>
      <w:r>
        <w:rPr>
          <w:rFonts w:ascii="宋体" w:hAnsi="宋体" w:cs="宋体" w:hint="eastAsia"/>
          <w:sz w:val="24"/>
          <w:szCs w:val="24"/>
        </w:rPr>
        <w:t>号），自</w:t>
      </w:r>
      <w:r>
        <w:rPr>
          <w:rFonts w:ascii="宋体" w:hAnsi="宋体" w:cs="宋体"/>
          <w:sz w:val="24"/>
          <w:szCs w:val="24"/>
        </w:rPr>
        <w:t>2024</w:t>
      </w:r>
      <w:r>
        <w:rPr>
          <w:rFonts w:ascii="宋体" w:hAnsi="宋体" w:cs="宋体" w:hint="eastAsia"/>
          <w:sz w:val="24"/>
          <w:szCs w:val="24"/>
        </w:rPr>
        <w:t>年</w:t>
      </w:r>
      <w:r>
        <w:rPr>
          <w:rFonts w:ascii="宋体" w:hAnsi="宋体" w:cs="宋体"/>
          <w:sz w:val="24"/>
          <w:szCs w:val="24"/>
        </w:rPr>
        <w:t>,4</w:t>
      </w:r>
      <w:r>
        <w:rPr>
          <w:rFonts w:ascii="宋体" w:hAnsi="宋体" w:cs="宋体" w:hint="eastAsia"/>
          <w:sz w:val="24"/>
          <w:szCs w:val="24"/>
        </w:rPr>
        <w:t>月</w:t>
      </w:r>
      <w:r>
        <w:rPr>
          <w:rFonts w:ascii="宋体" w:hAnsi="宋体" w:cs="宋体"/>
          <w:sz w:val="24"/>
          <w:szCs w:val="24"/>
        </w:rPr>
        <w:t>8</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4</w:t>
      </w:r>
      <w:r>
        <w:rPr>
          <w:rFonts w:ascii="宋体" w:hAnsi="宋体" w:cs="宋体" w:hint="eastAsia"/>
          <w:sz w:val="24"/>
          <w:szCs w:val="24"/>
        </w:rPr>
        <w:t>、《河北省建设工程消防设计审查验收管理办法》冀建法改（</w:t>
      </w:r>
      <w:r>
        <w:rPr>
          <w:rFonts w:ascii="宋体" w:hAnsi="宋体" w:cs="宋体"/>
          <w:sz w:val="24"/>
          <w:szCs w:val="24"/>
        </w:rPr>
        <w:t>2024</w:t>
      </w:r>
      <w:r>
        <w:rPr>
          <w:rFonts w:ascii="宋体" w:hAnsi="宋体" w:cs="宋体" w:hint="eastAsia"/>
          <w:sz w:val="24"/>
          <w:szCs w:val="24"/>
        </w:rPr>
        <w:t>）</w:t>
      </w:r>
      <w:r>
        <w:rPr>
          <w:rFonts w:ascii="宋体" w:hAnsi="宋体" w:cs="宋体"/>
          <w:sz w:val="24"/>
          <w:szCs w:val="24"/>
        </w:rPr>
        <w:t>2</w:t>
      </w:r>
      <w:r>
        <w:rPr>
          <w:rFonts w:ascii="宋体" w:hAnsi="宋体" w:cs="宋体" w:hint="eastAsia"/>
          <w:sz w:val="24"/>
          <w:szCs w:val="24"/>
        </w:rPr>
        <w:t>号，自</w:t>
      </w:r>
      <w:r>
        <w:rPr>
          <w:rFonts w:ascii="宋体" w:hAnsi="宋体" w:cs="宋体"/>
          <w:sz w:val="24"/>
          <w:szCs w:val="24"/>
        </w:rPr>
        <w:t>2024</w:t>
      </w:r>
      <w:r>
        <w:rPr>
          <w:rFonts w:ascii="宋体" w:hAnsi="宋体" w:cs="宋体" w:hint="eastAsia"/>
          <w:sz w:val="24"/>
          <w:szCs w:val="24"/>
        </w:rPr>
        <w:t>年</w:t>
      </w:r>
      <w:r>
        <w:rPr>
          <w:rFonts w:ascii="宋体" w:hAnsi="宋体" w:cs="宋体"/>
          <w:sz w:val="24"/>
          <w:szCs w:val="24"/>
        </w:rPr>
        <w:t>1</w:t>
      </w:r>
      <w:r>
        <w:rPr>
          <w:rFonts w:ascii="宋体" w:hAnsi="宋体" w:cs="宋体" w:hint="eastAsia"/>
          <w:sz w:val="24"/>
          <w:szCs w:val="24"/>
        </w:rPr>
        <w:t>月</w:t>
      </w:r>
      <w:r>
        <w:rPr>
          <w:rFonts w:ascii="宋体" w:hAnsi="宋体" w:cs="宋体"/>
          <w:sz w:val="24"/>
          <w:szCs w:val="24"/>
        </w:rPr>
        <w:t>23</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5</w:t>
      </w:r>
      <w:r>
        <w:rPr>
          <w:rFonts w:ascii="宋体" w:hAnsi="宋体" w:cs="宋体" w:hint="eastAsia"/>
          <w:sz w:val="24"/>
          <w:szCs w:val="24"/>
        </w:rPr>
        <w:t>、《建筑防火通用规范》</w:t>
      </w:r>
      <w:r>
        <w:rPr>
          <w:rFonts w:ascii="宋体" w:hAnsi="宋体" w:cs="宋体"/>
          <w:sz w:val="24"/>
          <w:szCs w:val="24"/>
        </w:rPr>
        <w:t>GB 55037-2022</w:t>
      </w:r>
      <w:r>
        <w:rPr>
          <w:rFonts w:ascii="宋体" w:hAnsi="宋体" w:cs="宋体" w:hint="eastAsia"/>
          <w:sz w:val="24"/>
          <w:szCs w:val="24"/>
        </w:rPr>
        <w:t>，自</w:t>
      </w:r>
      <w:r>
        <w:rPr>
          <w:rFonts w:ascii="宋体" w:hAnsi="宋体" w:cs="宋体"/>
          <w:sz w:val="24"/>
          <w:szCs w:val="24"/>
        </w:rPr>
        <w:t>2023</w:t>
      </w:r>
      <w:r>
        <w:rPr>
          <w:rFonts w:ascii="宋体" w:hAnsi="宋体" w:cs="宋体" w:hint="eastAsia"/>
          <w:sz w:val="24"/>
          <w:szCs w:val="24"/>
        </w:rPr>
        <w:t>年</w:t>
      </w:r>
      <w:r>
        <w:rPr>
          <w:rFonts w:ascii="宋体" w:hAnsi="宋体" w:cs="宋体"/>
          <w:sz w:val="24"/>
          <w:szCs w:val="24"/>
        </w:rPr>
        <w:t>6</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6</w:t>
      </w:r>
      <w:r>
        <w:rPr>
          <w:rFonts w:ascii="宋体" w:hAnsi="宋体" w:cs="宋体" w:hint="eastAsia"/>
          <w:sz w:val="24"/>
          <w:szCs w:val="24"/>
        </w:rPr>
        <w:t>、《消防设施通用规范》</w:t>
      </w:r>
      <w:r>
        <w:rPr>
          <w:rFonts w:ascii="宋体" w:hAnsi="宋体" w:cs="宋体"/>
          <w:sz w:val="24"/>
          <w:szCs w:val="24"/>
        </w:rPr>
        <w:t>GB 55036-2022</w:t>
      </w:r>
      <w:r>
        <w:rPr>
          <w:rFonts w:ascii="宋体" w:hAnsi="宋体" w:cs="宋体" w:hint="eastAsia"/>
          <w:sz w:val="24"/>
          <w:szCs w:val="24"/>
        </w:rPr>
        <w:t>，自</w:t>
      </w:r>
      <w:r>
        <w:rPr>
          <w:rFonts w:ascii="宋体" w:hAnsi="宋体" w:cs="宋体"/>
          <w:sz w:val="24"/>
          <w:szCs w:val="24"/>
        </w:rPr>
        <w:t>2023</w:t>
      </w:r>
      <w:r>
        <w:rPr>
          <w:rFonts w:ascii="宋体" w:hAnsi="宋体" w:cs="宋体" w:hint="eastAsia"/>
          <w:sz w:val="24"/>
          <w:szCs w:val="24"/>
        </w:rPr>
        <w:t>年</w:t>
      </w:r>
      <w:r>
        <w:rPr>
          <w:rFonts w:ascii="宋体" w:hAnsi="宋体" w:cs="宋体"/>
          <w:sz w:val="24"/>
          <w:szCs w:val="24"/>
        </w:rPr>
        <w:t>3</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7</w:t>
      </w:r>
      <w:r>
        <w:rPr>
          <w:rFonts w:ascii="宋体" w:hAnsi="宋体" w:cs="宋体" w:hint="eastAsia"/>
          <w:sz w:val="24"/>
          <w:szCs w:val="24"/>
        </w:rPr>
        <w:t>、《民用建筑通用规范》</w:t>
      </w:r>
      <w:r>
        <w:rPr>
          <w:rFonts w:ascii="宋体" w:hAnsi="宋体" w:cs="宋体"/>
          <w:sz w:val="24"/>
          <w:szCs w:val="24"/>
        </w:rPr>
        <w:t>GB 55031-2022</w:t>
      </w:r>
      <w:r>
        <w:rPr>
          <w:rFonts w:ascii="宋体" w:hAnsi="宋体" w:cs="宋体" w:hint="eastAsia"/>
          <w:sz w:val="24"/>
          <w:szCs w:val="24"/>
        </w:rPr>
        <w:t>，自</w:t>
      </w:r>
      <w:r>
        <w:rPr>
          <w:rFonts w:ascii="宋体" w:hAnsi="宋体" w:cs="宋体"/>
          <w:sz w:val="24"/>
          <w:szCs w:val="24"/>
        </w:rPr>
        <w:t>2023</w:t>
      </w:r>
      <w:r>
        <w:rPr>
          <w:rFonts w:ascii="宋体" w:hAnsi="宋体" w:cs="宋体" w:hint="eastAsia"/>
          <w:sz w:val="24"/>
          <w:szCs w:val="24"/>
        </w:rPr>
        <w:t>年</w:t>
      </w:r>
      <w:r>
        <w:rPr>
          <w:rFonts w:ascii="宋体" w:hAnsi="宋体" w:cs="宋体"/>
          <w:sz w:val="24"/>
          <w:szCs w:val="24"/>
        </w:rPr>
        <w:t>3</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8</w:t>
      </w:r>
      <w:r>
        <w:rPr>
          <w:rFonts w:ascii="宋体" w:hAnsi="宋体" w:cs="宋体" w:hint="eastAsia"/>
          <w:sz w:val="24"/>
          <w:szCs w:val="24"/>
        </w:rPr>
        <w:t>、《既有建筑维护与改造通用规范》</w:t>
      </w:r>
      <w:r>
        <w:rPr>
          <w:rFonts w:ascii="宋体" w:hAnsi="宋体" w:cs="宋体"/>
          <w:sz w:val="24"/>
          <w:szCs w:val="24"/>
        </w:rPr>
        <w:t>GB 55022-2021</w:t>
      </w:r>
      <w:r>
        <w:rPr>
          <w:rFonts w:ascii="宋体" w:hAnsi="宋体" w:cs="宋体" w:hint="eastAsia"/>
          <w:sz w:val="24"/>
          <w:szCs w:val="24"/>
        </w:rPr>
        <w:t>，自</w:t>
      </w:r>
      <w:r>
        <w:rPr>
          <w:rFonts w:ascii="宋体" w:hAnsi="宋体" w:cs="宋体"/>
          <w:sz w:val="24"/>
          <w:szCs w:val="24"/>
        </w:rPr>
        <w:t>2022</w:t>
      </w:r>
      <w:r>
        <w:rPr>
          <w:rFonts w:ascii="宋体" w:hAnsi="宋体" w:cs="宋体" w:hint="eastAsia"/>
          <w:sz w:val="24"/>
          <w:szCs w:val="24"/>
        </w:rPr>
        <w:t>年</w:t>
      </w:r>
      <w:r>
        <w:rPr>
          <w:rFonts w:ascii="宋体" w:hAnsi="宋体" w:cs="宋体"/>
          <w:sz w:val="24"/>
          <w:szCs w:val="24"/>
        </w:rPr>
        <w:t>4</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9</w:t>
      </w:r>
      <w:r>
        <w:rPr>
          <w:rFonts w:ascii="宋体" w:hAnsi="宋体" w:cs="宋体" w:hint="eastAsia"/>
          <w:sz w:val="24"/>
          <w:szCs w:val="24"/>
        </w:rPr>
        <w:t>、《民用建筑修缮工程查勘与设计标准》</w:t>
      </w:r>
      <w:r>
        <w:rPr>
          <w:rFonts w:ascii="宋体" w:hAnsi="宋体" w:cs="宋体"/>
          <w:sz w:val="24"/>
          <w:szCs w:val="24"/>
        </w:rPr>
        <w:t>JGJ/T117-2019</w:t>
      </w:r>
      <w:r>
        <w:rPr>
          <w:rFonts w:ascii="宋体" w:hAnsi="宋体" w:cs="宋体" w:hint="eastAsia"/>
          <w:sz w:val="24"/>
          <w:szCs w:val="24"/>
        </w:rPr>
        <w:t>，自</w:t>
      </w:r>
      <w:r>
        <w:rPr>
          <w:rFonts w:ascii="宋体" w:hAnsi="宋体" w:cs="宋体"/>
          <w:sz w:val="24"/>
          <w:szCs w:val="24"/>
        </w:rPr>
        <w:t>2020</w:t>
      </w:r>
      <w:r>
        <w:rPr>
          <w:rFonts w:ascii="宋体" w:hAnsi="宋体" w:cs="宋体" w:hint="eastAsia"/>
          <w:sz w:val="24"/>
          <w:szCs w:val="24"/>
        </w:rPr>
        <w:t>年</w:t>
      </w:r>
      <w:r>
        <w:rPr>
          <w:rFonts w:ascii="宋体" w:hAnsi="宋体" w:cs="宋体"/>
          <w:sz w:val="24"/>
          <w:szCs w:val="24"/>
        </w:rPr>
        <w:t>6</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10</w:t>
      </w:r>
      <w:r>
        <w:rPr>
          <w:rFonts w:ascii="宋体" w:hAnsi="宋体" w:cs="宋体" w:hint="eastAsia"/>
          <w:sz w:val="24"/>
          <w:szCs w:val="24"/>
        </w:rPr>
        <w:t>、《建筑设计防火规范》</w:t>
      </w:r>
      <w:r>
        <w:rPr>
          <w:rFonts w:ascii="宋体" w:hAnsi="宋体" w:cs="宋体"/>
          <w:sz w:val="24"/>
          <w:szCs w:val="24"/>
        </w:rPr>
        <w:t>GB 50016-2014</w:t>
      </w:r>
      <w:r>
        <w:rPr>
          <w:rFonts w:ascii="宋体" w:hAnsi="宋体" w:cs="宋体" w:hint="eastAsia"/>
          <w:sz w:val="24"/>
          <w:szCs w:val="24"/>
        </w:rPr>
        <w:t>（</w:t>
      </w:r>
      <w:r>
        <w:rPr>
          <w:rFonts w:ascii="宋体" w:hAnsi="宋体" w:cs="宋体"/>
          <w:sz w:val="24"/>
          <w:szCs w:val="24"/>
        </w:rPr>
        <w:t>2018</w:t>
      </w:r>
      <w:r>
        <w:rPr>
          <w:rFonts w:ascii="宋体" w:hAnsi="宋体" w:cs="宋体" w:hint="eastAsia"/>
          <w:sz w:val="24"/>
          <w:szCs w:val="24"/>
        </w:rPr>
        <w:t>年版），自</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5</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11</w:t>
      </w:r>
      <w:r>
        <w:rPr>
          <w:rFonts w:ascii="宋体" w:hAnsi="宋体" w:cs="宋体" w:hint="eastAsia"/>
          <w:sz w:val="24"/>
          <w:szCs w:val="24"/>
        </w:rPr>
        <w:t>、《建筑内部装修设计防火规范》</w:t>
      </w:r>
      <w:r>
        <w:rPr>
          <w:rFonts w:ascii="宋体" w:hAnsi="宋体" w:cs="宋体"/>
          <w:sz w:val="24"/>
          <w:szCs w:val="24"/>
        </w:rPr>
        <w:t>GB50222-2017</w:t>
      </w:r>
      <w:r>
        <w:rPr>
          <w:rFonts w:ascii="宋体" w:hAnsi="宋体" w:cs="宋体" w:hint="eastAsia"/>
          <w:sz w:val="24"/>
          <w:szCs w:val="24"/>
        </w:rPr>
        <w:t>，自</w:t>
      </w:r>
      <w:r>
        <w:rPr>
          <w:rFonts w:ascii="宋体" w:hAnsi="宋体" w:cs="宋体"/>
          <w:sz w:val="24"/>
          <w:szCs w:val="24"/>
        </w:rPr>
        <w:t>2018</w:t>
      </w:r>
      <w:r>
        <w:rPr>
          <w:rFonts w:ascii="宋体" w:hAnsi="宋体" w:cs="宋体" w:hint="eastAsia"/>
          <w:sz w:val="24"/>
          <w:szCs w:val="24"/>
        </w:rPr>
        <w:t>年</w:t>
      </w:r>
      <w:r>
        <w:rPr>
          <w:rFonts w:ascii="宋体" w:hAnsi="宋体" w:cs="宋体"/>
          <w:sz w:val="24"/>
          <w:szCs w:val="24"/>
        </w:rPr>
        <w:t>4</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12</w:t>
      </w:r>
      <w:r>
        <w:rPr>
          <w:rFonts w:ascii="宋体" w:hAnsi="宋体" w:cs="宋体" w:hint="eastAsia"/>
          <w:sz w:val="24"/>
          <w:szCs w:val="24"/>
        </w:rPr>
        <w:t>、《汽车库、修车库、停车场设计防火规范》</w:t>
      </w:r>
      <w:r>
        <w:rPr>
          <w:rFonts w:ascii="宋体" w:hAnsi="宋体" w:cs="宋体"/>
          <w:sz w:val="24"/>
          <w:szCs w:val="24"/>
        </w:rPr>
        <w:t>GB 50067-2014</w:t>
      </w:r>
      <w:r>
        <w:rPr>
          <w:rFonts w:ascii="宋体" w:hAnsi="宋体" w:cs="宋体" w:hint="eastAsia"/>
          <w:sz w:val="24"/>
          <w:szCs w:val="24"/>
        </w:rPr>
        <w:t>，自</w:t>
      </w:r>
      <w:r>
        <w:rPr>
          <w:rFonts w:ascii="宋体" w:hAnsi="宋体" w:cs="宋体"/>
          <w:sz w:val="24"/>
          <w:szCs w:val="24"/>
        </w:rPr>
        <w:t>2015</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13</w:t>
      </w:r>
      <w:r>
        <w:rPr>
          <w:rFonts w:ascii="宋体" w:hAnsi="宋体" w:cs="宋体" w:hint="eastAsia"/>
          <w:sz w:val="24"/>
          <w:szCs w:val="24"/>
        </w:rPr>
        <w:t>、《电动汽车分散充电设施工程技术标准》</w:t>
      </w:r>
      <w:r>
        <w:rPr>
          <w:rFonts w:ascii="宋体" w:hAnsi="宋体" w:cs="宋体"/>
          <w:sz w:val="24"/>
          <w:szCs w:val="24"/>
        </w:rPr>
        <w:t>GB/T51313-2018</w:t>
      </w:r>
      <w:r>
        <w:rPr>
          <w:rFonts w:ascii="宋体" w:hAnsi="宋体" w:cs="宋体" w:hint="eastAsia"/>
          <w:sz w:val="24"/>
          <w:szCs w:val="24"/>
        </w:rPr>
        <w:t>，自</w:t>
      </w:r>
      <w:r>
        <w:rPr>
          <w:rFonts w:ascii="宋体" w:hAnsi="宋体" w:cs="宋体"/>
          <w:sz w:val="24"/>
          <w:szCs w:val="24"/>
        </w:rPr>
        <w:t>2019</w:t>
      </w:r>
      <w:r>
        <w:rPr>
          <w:rFonts w:ascii="宋体" w:hAnsi="宋体" w:cs="宋体" w:hint="eastAsia"/>
          <w:sz w:val="24"/>
          <w:szCs w:val="24"/>
        </w:rPr>
        <w:t>年</w:t>
      </w:r>
      <w:r>
        <w:rPr>
          <w:rFonts w:ascii="宋体" w:hAnsi="宋体" w:cs="宋体"/>
          <w:sz w:val="24"/>
          <w:szCs w:val="24"/>
        </w:rPr>
        <w:t>3</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14</w:t>
      </w:r>
      <w:r>
        <w:rPr>
          <w:rFonts w:ascii="宋体" w:hAnsi="宋体" w:cs="宋体" w:hint="eastAsia"/>
          <w:sz w:val="24"/>
          <w:szCs w:val="24"/>
        </w:rPr>
        <w:t>、《人民防空工程设计防火规范》</w:t>
      </w:r>
      <w:r>
        <w:rPr>
          <w:rFonts w:ascii="宋体" w:hAnsi="宋体" w:cs="宋体"/>
          <w:sz w:val="24"/>
          <w:szCs w:val="24"/>
        </w:rPr>
        <w:t>GB 50098—2009</w:t>
      </w:r>
      <w:r>
        <w:rPr>
          <w:rFonts w:ascii="宋体" w:hAnsi="宋体" w:cs="宋体" w:hint="eastAsia"/>
          <w:sz w:val="24"/>
          <w:szCs w:val="24"/>
        </w:rPr>
        <w:t>，自</w:t>
      </w:r>
      <w:r>
        <w:rPr>
          <w:rFonts w:ascii="宋体" w:hAnsi="宋体" w:cs="宋体"/>
          <w:sz w:val="24"/>
          <w:szCs w:val="24"/>
        </w:rPr>
        <w:t>2009</w:t>
      </w:r>
      <w:r>
        <w:rPr>
          <w:rFonts w:ascii="宋体" w:hAnsi="宋体" w:cs="宋体" w:hint="eastAsia"/>
          <w:sz w:val="24"/>
          <w:szCs w:val="24"/>
        </w:rPr>
        <w:t>年</w:t>
      </w:r>
      <w:r>
        <w:rPr>
          <w:rFonts w:ascii="宋体" w:hAnsi="宋体" w:cs="宋体"/>
          <w:sz w:val="24"/>
          <w:szCs w:val="24"/>
        </w:rPr>
        <w:t>10</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15</w:t>
      </w:r>
      <w:r>
        <w:rPr>
          <w:rFonts w:ascii="宋体" w:hAnsi="宋体" w:cs="宋体" w:hint="eastAsia"/>
          <w:sz w:val="24"/>
          <w:szCs w:val="24"/>
        </w:rPr>
        <w:t>、《建筑防烟排烟系统技术标准》</w:t>
      </w:r>
      <w:r>
        <w:rPr>
          <w:rFonts w:ascii="宋体" w:hAnsi="宋体" w:cs="宋体"/>
          <w:sz w:val="24"/>
          <w:szCs w:val="24"/>
        </w:rPr>
        <w:t>GB 51251-2017</w:t>
      </w:r>
      <w:r>
        <w:rPr>
          <w:rFonts w:ascii="宋体" w:hAnsi="宋体" w:cs="宋体" w:hint="eastAsia"/>
          <w:sz w:val="24"/>
          <w:szCs w:val="24"/>
        </w:rPr>
        <w:t>，自</w:t>
      </w:r>
      <w:r>
        <w:rPr>
          <w:rFonts w:ascii="宋体" w:hAnsi="宋体" w:cs="宋体"/>
          <w:sz w:val="24"/>
          <w:szCs w:val="24"/>
        </w:rPr>
        <w:t>2018</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16</w:t>
      </w:r>
      <w:r>
        <w:rPr>
          <w:rFonts w:ascii="宋体" w:hAnsi="宋体" w:cs="宋体" w:hint="eastAsia"/>
          <w:sz w:val="24"/>
          <w:szCs w:val="24"/>
        </w:rPr>
        <w:t>、《建筑防火封堵应用技术标准》</w:t>
      </w:r>
      <w:r>
        <w:rPr>
          <w:rFonts w:ascii="宋体" w:hAnsi="宋体" w:cs="宋体"/>
          <w:sz w:val="24"/>
          <w:szCs w:val="24"/>
        </w:rPr>
        <w:t>GB 51410-2020</w:t>
      </w:r>
      <w:r>
        <w:rPr>
          <w:rFonts w:ascii="宋体" w:hAnsi="宋体" w:cs="宋体" w:hint="eastAsia"/>
          <w:sz w:val="24"/>
          <w:szCs w:val="24"/>
        </w:rPr>
        <w:t>，自</w:t>
      </w:r>
      <w:r>
        <w:rPr>
          <w:rFonts w:ascii="宋体" w:hAnsi="宋体" w:cs="宋体"/>
          <w:sz w:val="24"/>
          <w:szCs w:val="24"/>
        </w:rPr>
        <w:t>2020</w:t>
      </w:r>
      <w:r>
        <w:rPr>
          <w:rFonts w:ascii="宋体" w:hAnsi="宋体" w:cs="宋体" w:hint="eastAsia"/>
          <w:sz w:val="24"/>
          <w:szCs w:val="24"/>
        </w:rPr>
        <w:t>年</w:t>
      </w:r>
      <w:r>
        <w:rPr>
          <w:rFonts w:ascii="宋体" w:hAnsi="宋体" w:cs="宋体"/>
          <w:sz w:val="24"/>
          <w:szCs w:val="24"/>
        </w:rPr>
        <w:t>7</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17</w:t>
      </w:r>
      <w:r>
        <w:rPr>
          <w:rFonts w:ascii="宋体" w:hAnsi="宋体" w:cs="宋体" w:hint="eastAsia"/>
          <w:sz w:val="24"/>
          <w:szCs w:val="24"/>
        </w:rPr>
        <w:t>、《河北省建设工程消防设计编制深度与查验标准》（</w:t>
      </w:r>
      <w:r>
        <w:rPr>
          <w:rFonts w:ascii="宋体" w:hAnsi="宋体" w:cs="宋体"/>
          <w:sz w:val="24"/>
          <w:szCs w:val="24"/>
        </w:rPr>
        <w:t>2024</w:t>
      </w:r>
      <w:r>
        <w:rPr>
          <w:rFonts w:ascii="宋体" w:hAnsi="宋体" w:cs="宋体" w:hint="eastAsia"/>
          <w:sz w:val="24"/>
          <w:szCs w:val="24"/>
        </w:rPr>
        <w:t>年版）。</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18</w:t>
      </w:r>
      <w:r>
        <w:rPr>
          <w:rFonts w:ascii="宋体" w:hAnsi="宋体" w:cs="宋体" w:hint="eastAsia"/>
          <w:sz w:val="24"/>
          <w:szCs w:val="24"/>
        </w:rPr>
        <w:t>、《河北省既有建筑改造利用消防设计审查疑难问题解答》（</w:t>
      </w:r>
      <w:r>
        <w:rPr>
          <w:rFonts w:ascii="宋体" w:hAnsi="宋体" w:cs="宋体"/>
          <w:sz w:val="24"/>
          <w:szCs w:val="24"/>
        </w:rPr>
        <w:t>2022</w:t>
      </w:r>
      <w:r>
        <w:rPr>
          <w:rFonts w:ascii="宋体" w:hAnsi="宋体" w:cs="宋体" w:hint="eastAsia"/>
          <w:sz w:val="24"/>
          <w:szCs w:val="24"/>
        </w:rPr>
        <w:t>年版）。</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19</w:t>
      </w:r>
      <w:r>
        <w:rPr>
          <w:rFonts w:ascii="宋体" w:hAnsi="宋体" w:cs="宋体" w:hint="eastAsia"/>
          <w:sz w:val="24"/>
          <w:szCs w:val="24"/>
        </w:rPr>
        <w:t>、《河北省既有建筑改造利用消防设计审查导则（试行）》，</w:t>
      </w:r>
      <w:r>
        <w:rPr>
          <w:rFonts w:ascii="宋体" w:hAnsi="宋体" w:cs="宋体"/>
          <w:sz w:val="24"/>
          <w:szCs w:val="24"/>
        </w:rPr>
        <w:t>2023</w:t>
      </w:r>
      <w:r>
        <w:rPr>
          <w:rFonts w:ascii="宋体" w:hAnsi="宋体" w:cs="宋体" w:hint="eastAsia"/>
          <w:sz w:val="24"/>
          <w:szCs w:val="24"/>
        </w:rPr>
        <w:t>年</w:t>
      </w:r>
      <w:r>
        <w:rPr>
          <w:rFonts w:ascii="宋体" w:hAnsi="宋体" w:cs="宋体"/>
          <w:sz w:val="24"/>
          <w:szCs w:val="24"/>
        </w:rPr>
        <w:t>8</w:t>
      </w:r>
      <w:r>
        <w:rPr>
          <w:rFonts w:ascii="宋体" w:hAnsi="宋体" w:cs="宋体" w:hint="eastAsia"/>
          <w:sz w:val="24"/>
          <w:szCs w:val="24"/>
        </w:rPr>
        <w:t>月发布。</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20</w:t>
      </w:r>
      <w:r>
        <w:rPr>
          <w:rFonts w:ascii="宋体" w:hAnsi="宋体" w:cs="宋体" w:hint="eastAsia"/>
          <w:sz w:val="24"/>
          <w:szCs w:val="24"/>
        </w:rPr>
        <w:t>、《石家庄市消防设计审查疑难问题操作导则》（</w:t>
      </w:r>
      <w:r>
        <w:rPr>
          <w:rFonts w:ascii="宋体" w:hAnsi="宋体" w:cs="宋体"/>
          <w:sz w:val="24"/>
          <w:szCs w:val="24"/>
        </w:rPr>
        <w:t>2023</w:t>
      </w:r>
      <w:r>
        <w:rPr>
          <w:rFonts w:ascii="宋体" w:hAnsi="宋体" w:cs="宋体" w:hint="eastAsia"/>
          <w:sz w:val="24"/>
          <w:szCs w:val="24"/>
        </w:rPr>
        <w:t>年版）。</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21</w:t>
      </w:r>
      <w:r>
        <w:rPr>
          <w:rFonts w:ascii="宋体" w:hAnsi="宋体" w:cs="宋体" w:hint="eastAsia"/>
          <w:sz w:val="24"/>
          <w:szCs w:val="24"/>
        </w:rPr>
        <w:t>、《大型商业综合体消防安全管理规则（试行）》应急消〔</w:t>
      </w:r>
      <w:r>
        <w:rPr>
          <w:rFonts w:ascii="宋体" w:hAnsi="宋体" w:cs="宋体"/>
          <w:sz w:val="24"/>
          <w:szCs w:val="24"/>
        </w:rPr>
        <w:t>2019</w:t>
      </w:r>
      <w:r>
        <w:rPr>
          <w:rFonts w:ascii="宋体" w:hAnsi="宋体" w:cs="宋体" w:hint="eastAsia"/>
          <w:sz w:val="24"/>
          <w:szCs w:val="24"/>
        </w:rPr>
        <w:t>〕</w:t>
      </w:r>
      <w:r>
        <w:rPr>
          <w:rFonts w:ascii="宋体" w:hAnsi="宋体" w:cs="宋体"/>
          <w:sz w:val="24"/>
          <w:szCs w:val="24"/>
        </w:rPr>
        <w:t>314</w:t>
      </w:r>
      <w:r>
        <w:rPr>
          <w:rFonts w:ascii="宋体" w:hAnsi="宋体" w:cs="宋体" w:hint="eastAsia"/>
          <w:sz w:val="24"/>
          <w:szCs w:val="24"/>
        </w:rPr>
        <w:t>号。</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22</w:t>
      </w:r>
      <w:r>
        <w:rPr>
          <w:rFonts w:ascii="宋体" w:hAnsi="宋体" w:cs="宋体" w:hint="eastAsia"/>
          <w:sz w:val="24"/>
          <w:szCs w:val="24"/>
        </w:rPr>
        <w:t>、《关于加强超大城市综合体消防安全工作的指导意见》（公消〔</w:t>
      </w:r>
      <w:r>
        <w:rPr>
          <w:rFonts w:ascii="宋体" w:hAnsi="宋体" w:cs="宋体"/>
          <w:sz w:val="24"/>
          <w:szCs w:val="24"/>
        </w:rPr>
        <w:t>2016</w:t>
      </w:r>
      <w:r>
        <w:rPr>
          <w:rFonts w:ascii="宋体" w:hAnsi="宋体" w:cs="宋体" w:hint="eastAsia"/>
          <w:sz w:val="24"/>
          <w:szCs w:val="24"/>
        </w:rPr>
        <w:t>〕</w:t>
      </w:r>
      <w:r>
        <w:rPr>
          <w:rFonts w:ascii="宋体" w:hAnsi="宋体" w:cs="宋体"/>
          <w:sz w:val="24"/>
          <w:szCs w:val="24"/>
        </w:rPr>
        <w:t>113</w:t>
      </w:r>
      <w:r>
        <w:rPr>
          <w:rFonts w:ascii="宋体" w:hAnsi="宋体" w:cs="宋体" w:hint="eastAsia"/>
          <w:sz w:val="24"/>
          <w:szCs w:val="24"/>
        </w:rPr>
        <w:t>号）。</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23</w:t>
      </w:r>
      <w:r>
        <w:rPr>
          <w:rFonts w:ascii="宋体" w:hAnsi="宋体" w:cs="宋体" w:hint="eastAsia"/>
          <w:sz w:val="24"/>
          <w:szCs w:val="24"/>
        </w:rPr>
        <w:t>、《剧本娱乐经营场所消防安全指南（试行）》（消防〔</w:t>
      </w:r>
      <w:r>
        <w:rPr>
          <w:rFonts w:ascii="宋体" w:hAnsi="宋体" w:cs="宋体"/>
          <w:sz w:val="24"/>
          <w:szCs w:val="24"/>
        </w:rPr>
        <w:t>2023</w:t>
      </w:r>
      <w:r>
        <w:rPr>
          <w:rFonts w:ascii="宋体" w:hAnsi="宋体" w:cs="宋体" w:hint="eastAsia"/>
          <w:sz w:val="24"/>
          <w:szCs w:val="24"/>
        </w:rPr>
        <w:t>〕</w:t>
      </w:r>
      <w:r>
        <w:rPr>
          <w:rFonts w:ascii="宋体" w:hAnsi="宋体" w:cs="宋体"/>
          <w:sz w:val="24"/>
          <w:szCs w:val="24"/>
        </w:rPr>
        <w:t>26</w:t>
      </w:r>
      <w:r>
        <w:rPr>
          <w:rFonts w:ascii="宋体" w:hAnsi="宋体" w:cs="宋体" w:hint="eastAsia"/>
          <w:sz w:val="24"/>
          <w:szCs w:val="24"/>
        </w:rPr>
        <w:t>号）。</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24</w:t>
      </w:r>
      <w:r>
        <w:rPr>
          <w:rFonts w:ascii="宋体" w:hAnsi="宋体" w:cs="宋体" w:hint="eastAsia"/>
          <w:sz w:val="24"/>
          <w:szCs w:val="24"/>
        </w:rPr>
        <w:t>、《全民健身活动中心管理服务要求》</w:t>
      </w:r>
      <w:r>
        <w:rPr>
          <w:rFonts w:ascii="宋体" w:hAnsi="宋体" w:cs="宋体"/>
          <w:sz w:val="24"/>
          <w:szCs w:val="24"/>
        </w:rPr>
        <w:t xml:space="preserve"> GB/T34280-2017</w:t>
      </w:r>
      <w:r>
        <w:rPr>
          <w:rFonts w:ascii="宋体" w:hAnsi="宋体" w:cs="宋体" w:hint="eastAsia"/>
          <w:sz w:val="24"/>
          <w:szCs w:val="24"/>
        </w:rPr>
        <w:t>，自</w:t>
      </w:r>
      <w:r>
        <w:rPr>
          <w:rFonts w:ascii="宋体" w:hAnsi="宋体" w:cs="宋体"/>
          <w:sz w:val="24"/>
          <w:szCs w:val="24"/>
        </w:rPr>
        <w:t>2018</w:t>
      </w:r>
      <w:r>
        <w:rPr>
          <w:rFonts w:ascii="宋体" w:hAnsi="宋体" w:cs="宋体" w:hint="eastAsia"/>
          <w:sz w:val="24"/>
          <w:szCs w:val="24"/>
        </w:rPr>
        <w:t>年</w:t>
      </w:r>
      <w:r>
        <w:rPr>
          <w:rFonts w:ascii="宋体" w:hAnsi="宋体" w:cs="宋体"/>
          <w:sz w:val="24"/>
          <w:szCs w:val="24"/>
        </w:rPr>
        <w:t>4</w:t>
      </w:r>
      <w:r>
        <w:rPr>
          <w:rFonts w:ascii="宋体" w:hAnsi="宋体" w:cs="宋体" w:hint="eastAsia"/>
          <w:sz w:val="24"/>
          <w:szCs w:val="24"/>
        </w:rPr>
        <w:t>月</w:t>
      </w:r>
      <w:r>
        <w:rPr>
          <w:rFonts w:ascii="宋体" w:hAnsi="宋体" w:cs="宋体"/>
          <w:sz w:val="24"/>
          <w:szCs w:val="24"/>
        </w:rPr>
        <w:t>1</w:t>
      </w:r>
      <w:r>
        <w:rPr>
          <w:rFonts w:ascii="宋体" w:hAnsi="宋体" w:cs="宋体" w:hint="eastAsia"/>
          <w:sz w:val="24"/>
          <w:szCs w:val="24"/>
        </w:rPr>
        <w:t>日起实施。</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25</w:t>
      </w:r>
      <w:r>
        <w:rPr>
          <w:rFonts w:ascii="宋体" w:hAnsi="宋体" w:cs="宋体" w:hint="eastAsia"/>
          <w:sz w:val="24"/>
          <w:szCs w:val="24"/>
        </w:rPr>
        <w:t>、《关于明确建设工程消防设计审核和备案有关前置规划问题的通知》（公消〔</w:t>
      </w:r>
      <w:r>
        <w:rPr>
          <w:rFonts w:ascii="宋体" w:hAnsi="宋体" w:cs="宋体"/>
          <w:sz w:val="24"/>
          <w:szCs w:val="24"/>
        </w:rPr>
        <w:t>2018</w:t>
      </w:r>
      <w:r>
        <w:rPr>
          <w:rFonts w:ascii="宋体" w:hAnsi="宋体" w:cs="宋体" w:hint="eastAsia"/>
          <w:sz w:val="24"/>
          <w:szCs w:val="24"/>
        </w:rPr>
        <w:t>〕</w:t>
      </w:r>
      <w:r>
        <w:rPr>
          <w:rFonts w:ascii="宋体" w:hAnsi="宋体" w:cs="宋体"/>
          <w:sz w:val="24"/>
          <w:szCs w:val="24"/>
        </w:rPr>
        <w:t>24</w:t>
      </w:r>
      <w:r>
        <w:rPr>
          <w:rFonts w:ascii="宋体" w:hAnsi="宋体" w:cs="宋体" w:hint="eastAsia"/>
          <w:sz w:val="24"/>
          <w:szCs w:val="24"/>
        </w:rPr>
        <w:t>号）。</w:t>
      </w:r>
    </w:p>
    <w:p w:rsidR="002816B0" w:rsidRDefault="002816B0" w:rsidP="00E57102">
      <w:pPr>
        <w:spacing w:beforeLines="50" w:afterLines="50" w:line="360" w:lineRule="auto"/>
        <w:ind w:firstLine="482"/>
        <w:rPr>
          <w:rFonts w:ascii="宋体"/>
          <w:sz w:val="24"/>
          <w:szCs w:val="24"/>
        </w:rPr>
      </w:pPr>
      <w:r>
        <w:rPr>
          <w:rFonts w:ascii="宋体" w:hAnsi="宋体" w:cs="宋体"/>
          <w:sz w:val="24"/>
          <w:szCs w:val="24"/>
        </w:rPr>
        <w:t>26</w:t>
      </w:r>
      <w:r>
        <w:rPr>
          <w:rFonts w:ascii="宋体" w:hAnsi="宋体" w:cs="宋体" w:hint="eastAsia"/>
          <w:sz w:val="24"/>
          <w:szCs w:val="24"/>
        </w:rPr>
        <w:t>、石家庄市人民政府办公厅《关于进一步推进商业服务业用房去库存的意见》石政办函</w:t>
      </w:r>
      <w:r>
        <w:rPr>
          <w:rFonts w:ascii="宋体" w:hAnsi="宋体" w:cs="宋体"/>
          <w:sz w:val="24"/>
          <w:szCs w:val="24"/>
        </w:rPr>
        <w:t>[2018]104</w:t>
      </w:r>
      <w:r>
        <w:rPr>
          <w:rFonts w:ascii="宋体" w:hAnsi="宋体" w:cs="宋体" w:hint="eastAsia"/>
          <w:sz w:val="24"/>
          <w:szCs w:val="24"/>
        </w:rPr>
        <w:t>号</w:t>
      </w:r>
    </w:p>
    <w:p w:rsidR="002816B0" w:rsidRDefault="002816B0" w:rsidP="00E57102">
      <w:pPr>
        <w:spacing w:beforeLines="50" w:afterLines="50" w:line="360" w:lineRule="auto"/>
        <w:ind w:firstLine="482"/>
        <w:rPr>
          <w:rFonts w:ascii="宋体"/>
          <w:sz w:val="24"/>
          <w:szCs w:val="24"/>
        </w:rPr>
        <w:sectPr w:rsidR="002816B0">
          <w:pgSz w:w="11905" w:h="16838"/>
          <w:pgMar w:top="1247" w:right="1021" w:bottom="907" w:left="1021" w:header="851" w:footer="680" w:gutter="0"/>
          <w:cols w:space="0"/>
          <w:docGrid w:linePitch="312"/>
        </w:sectPr>
      </w:pPr>
    </w:p>
    <w:p w:rsidR="002816B0" w:rsidRDefault="002816B0">
      <w:pPr>
        <w:spacing w:line="360" w:lineRule="exact"/>
        <w:rPr>
          <w:rFonts w:ascii="宋体"/>
          <w:sz w:val="24"/>
          <w:szCs w:val="24"/>
        </w:rPr>
      </w:pPr>
    </w:p>
    <w:sectPr w:rsidR="002816B0" w:rsidSect="00302874">
      <w:headerReference w:type="default" r:id="rId13"/>
      <w:footerReference w:type="default" r:id="rId14"/>
      <w:pgSz w:w="11905" w:h="16838"/>
      <w:pgMar w:top="1247" w:right="1021" w:bottom="907" w:left="1021" w:header="851" w:footer="680" w:gutter="0"/>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6B0" w:rsidRDefault="002816B0" w:rsidP="00302874">
      <w:r>
        <w:separator/>
      </w:r>
    </w:p>
  </w:endnote>
  <w:endnote w:type="continuationSeparator" w:id="0">
    <w:p w:rsidR="002816B0" w:rsidRDefault="002816B0" w:rsidP="003028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altName w:val="仿宋"/>
    <w:panose1 w:val="02010609030101010101"/>
    <w:charset w:val="86"/>
    <w:family w:val="modern"/>
    <w:pitch w:val="fixed"/>
    <w:sig w:usb0="00000001" w:usb1="080E0000" w:usb2="00000010" w:usb3="00000000" w:csb0="0004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方正楷体_GBK">
    <w:altName w:val="微软雅黑"/>
    <w:panose1 w:val="00000000000000000000"/>
    <w:charset w:val="86"/>
    <w:family w:val="auto"/>
    <w:notTrueType/>
    <w:pitch w:val="default"/>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pPr>
      <w:pStyle w:val="Footer"/>
    </w:pPr>
    <w:fldSimple w:instr=" PAGE   \* MERGEFORMAT ">
      <w:r>
        <w:rPr>
          <w:noProof/>
        </w:rPr>
        <w:t>I</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pPr>
      <w:pStyle w:val="Footer"/>
    </w:pPr>
    <w:fldSimple w:instr=" PAGE   \* MERGEFORMAT ">
      <w:r>
        <w:rPr>
          <w:noProof/>
        </w:rPr>
        <w:t>25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pPr>
      <w:pStyle w:val="Footer"/>
    </w:pPr>
    <w:r>
      <w:rPr>
        <w:noProof/>
      </w:rPr>
      <w:pict>
        <v:shapetype id="_x0000_t202" coordsize="21600,21600" o:spt="202" path="m,l,21600r21600,l21600,xe">
          <v:stroke joinstyle="miter"/>
          <v:path gradientshapeok="t" o:connecttype="rect"/>
        </v:shapetype>
        <v:shape id="Text Box 1040" o:spid="_x0000_s2049" type="#_x0000_t202" style="position:absolute;left:0;text-align:left;margin-left:0;margin-top:0;width:9.05pt;height:10.35pt;z-index:251658240;mso-wrap-style:none;mso-position-horizontal:center;mso-position-horizontal-relative:margin" filled="f" stroked="f">
          <v:textbox style="mso-fit-shape-to-text:t" inset="0,0,0,0">
            <w:txbxContent>
              <w:p w:rsidR="002816B0" w:rsidRDefault="002816B0">
                <w:pPr>
                  <w:pStyle w:val="Footer"/>
                </w:pPr>
                <w:fldSimple w:instr=" PAGE  \* MERGEFORMAT ">
                  <w:r>
                    <w:rPr>
                      <w:noProof/>
                    </w:rPr>
                    <w:t>32</w:t>
                  </w:r>
                </w:fldSimple>
              </w:p>
            </w:txbxContent>
          </v:textbox>
          <w10:wrap anchorx="margin"/>
        </v:shape>
      </w:pict>
    </w:r>
    <w:r>
      <w:rPr>
        <w:noProof/>
      </w:rPr>
      <w:pict>
        <v:shape id="Text Box 1041" o:spid="_x0000_s2050" type="#_x0000_t202" style="position:absolute;left:0;text-align:left;margin-left:0;margin-top:0;width:9.05pt;height:10.35pt;z-index:251657216;mso-wrap-style:none;mso-position-horizontal:center;mso-position-horizontal-relative:margin" filled="f" stroked="f">
          <v:textbox style="mso-fit-shape-to-text:t" inset="0,0,0,0">
            <w:txbxContent>
              <w:p w:rsidR="002816B0" w:rsidRDefault="002816B0">
                <w:pPr>
                  <w:pStyle w:val="Footer"/>
                </w:pPr>
              </w:p>
            </w:txbxContent>
          </v:textbox>
          <w10:wrap anchorx="margin"/>
        </v:shape>
      </w:pict>
    </w:r>
    <w:r>
      <w:tab/>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6B0" w:rsidRDefault="002816B0" w:rsidP="00302874">
      <w:r>
        <w:separator/>
      </w:r>
    </w:p>
  </w:footnote>
  <w:footnote w:type="continuationSeparator" w:id="0">
    <w:p w:rsidR="002816B0" w:rsidRDefault="002816B0" w:rsidP="003028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B0" w:rsidRDefault="002816B0">
    <w:pPr>
      <w:pStyle w:val="Header"/>
      <w:pBdr>
        <w:bottom w:val="none" w:sz="0" w:space="0" w:color="auto"/>
      </w:pBd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22A50E"/>
    <w:multiLevelType w:val="singleLevel"/>
    <w:tmpl w:val="9822A50E"/>
    <w:lvl w:ilvl="0">
      <w:start w:val="1"/>
      <w:numFmt w:val="decimal"/>
      <w:pStyle w:val="1"/>
      <w:lvlText w:val="%1."/>
      <w:lvlJc w:val="left"/>
      <w:pPr>
        <w:tabs>
          <w:tab w:val="left" w:pos="420"/>
        </w:tabs>
        <w:ind w:left="425" w:hanging="425"/>
      </w:pPr>
      <w:rPr>
        <w:rFonts w:hint="default"/>
      </w:rPr>
    </w:lvl>
  </w:abstractNum>
  <w:abstractNum w:abstractNumId="1">
    <w:nsid w:val="3078336C"/>
    <w:multiLevelType w:val="multilevel"/>
    <w:tmpl w:val="3078336C"/>
    <w:lvl w:ilvl="0">
      <w:start w:val="1"/>
      <w:numFmt w:val="none"/>
      <w:pStyle w:val="a"/>
      <w:suff w:val="nothing"/>
      <w:lvlText w:val="%1"/>
      <w:lvlJc w:val="left"/>
      <w:rPr>
        <w:rFonts w:ascii="Times New Roman" w:eastAsia="宋体" w:hAnsi="Times New Roman" w:hint="default"/>
        <w:b/>
        <w:bCs/>
        <w:sz w:val="21"/>
        <w:szCs w:val="21"/>
        <w:u w:val="none"/>
      </w:rPr>
    </w:lvl>
    <w:lvl w:ilvl="1">
      <w:start w:val="1"/>
      <w:numFmt w:val="decimal"/>
      <w:pStyle w:val="a0"/>
      <w:suff w:val="nothing"/>
      <w:lvlText w:val="%1%2　"/>
      <w:lvlJc w:val="left"/>
      <w:rPr>
        <w:rFonts w:ascii="黑体" w:eastAsia="黑体" w:hAnsi="Times New Roman" w:hint="eastAsia"/>
        <w:sz w:val="21"/>
        <w:szCs w:val="21"/>
        <w:u w:val="none"/>
      </w:rPr>
    </w:lvl>
    <w:lvl w:ilvl="2">
      <w:start w:val="1"/>
      <w:numFmt w:val="decimal"/>
      <w:pStyle w:val="a1"/>
      <w:suff w:val="nothing"/>
      <w:lvlText w:val="%1%2.%3　"/>
      <w:lvlJc w:val="left"/>
      <w:rPr>
        <w:rFonts w:ascii="黑体" w:eastAsia="黑体" w:hAnsi="Times New Roman" w:hint="eastAsia"/>
        <w:sz w:val="21"/>
        <w:szCs w:val="21"/>
        <w:u w:val="none"/>
      </w:rPr>
    </w:lvl>
    <w:lvl w:ilvl="3">
      <w:start w:val="1"/>
      <w:numFmt w:val="decimal"/>
      <w:pStyle w:val="a2"/>
      <w:suff w:val="nothing"/>
      <w:lvlText w:val="%1%2.%3.%4　"/>
      <w:lvlJc w:val="left"/>
      <w:pPr>
        <w:ind w:left="540"/>
      </w:pPr>
      <w:rPr>
        <w:rFonts w:ascii="黑体" w:eastAsia="黑体" w:hAnsi="Times New Roman" w:hint="eastAsia"/>
        <w:sz w:val="21"/>
        <w:szCs w:val="21"/>
        <w:u w:val="none"/>
      </w:rPr>
    </w:lvl>
    <w:lvl w:ilvl="4">
      <w:start w:val="1"/>
      <w:numFmt w:val="decimal"/>
      <w:pStyle w:val="a3"/>
      <w:suff w:val="nothing"/>
      <w:lvlText w:val="%1%2.%3.%4.%5　"/>
      <w:lvlJc w:val="left"/>
      <w:rPr>
        <w:rFonts w:ascii="黑体" w:eastAsia="黑体" w:hAnsi="Times New Roman" w:hint="eastAsia"/>
        <w:sz w:val="21"/>
        <w:szCs w:val="21"/>
        <w:u w:val="none"/>
      </w:rPr>
    </w:lvl>
    <w:lvl w:ilvl="5">
      <w:start w:val="1"/>
      <w:numFmt w:val="decimal"/>
      <w:pStyle w:val="a4"/>
      <w:suff w:val="nothing"/>
      <w:lvlText w:val="%1%2.%3.%4.%5.%6　"/>
      <w:lvlJc w:val="left"/>
      <w:rPr>
        <w:rFonts w:ascii="黑体" w:eastAsia="黑体" w:hAnsi="Times New Roman" w:hint="eastAsia"/>
        <w:sz w:val="21"/>
        <w:szCs w:val="21"/>
        <w:u w:val="none"/>
      </w:rPr>
    </w:lvl>
    <w:lvl w:ilvl="6">
      <w:start w:val="1"/>
      <w:numFmt w:val="decimal"/>
      <w:pStyle w:val="a5"/>
      <w:suff w:val="nothing"/>
      <w:lvlText w:val="%1%2.%3.%4.%5.%6.%7　"/>
      <w:lvlJc w:val="left"/>
      <w:rPr>
        <w:rFonts w:ascii="黑体" w:eastAsia="黑体" w:hAnsi="Times New Roman" w:hint="eastAsia"/>
        <w:sz w:val="21"/>
        <w:szCs w:val="21"/>
        <w:u w:val="none"/>
      </w:rPr>
    </w:lvl>
    <w:lvl w:ilvl="7">
      <w:start w:val="1"/>
      <w:numFmt w:val="decimal"/>
      <w:lvlText w:val="%1.%2.%3.%4.%5.%6.%7.%8"/>
      <w:lvlJc w:val="left"/>
      <w:pPr>
        <w:tabs>
          <w:tab w:val="left" w:pos="4351"/>
        </w:tabs>
        <w:ind w:left="3969" w:hanging="1418"/>
      </w:pPr>
      <w:rPr>
        <w:rFonts w:ascii="Times New Roman" w:eastAsia="宋体" w:hAnsi="Times New Roman" w:hint="default"/>
        <w:u w:val="none"/>
      </w:rPr>
    </w:lvl>
    <w:lvl w:ilvl="8">
      <w:start w:val="1"/>
      <w:numFmt w:val="decimal"/>
      <w:lvlText w:val="%1.%2.%3.%4.%5.%6.%7.%8.%9"/>
      <w:lvlJc w:val="left"/>
      <w:pPr>
        <w:tabs>
          <w:tab w:val="left" w:pos="4777"/>
        </w:tabs>
        <w:ind w:left="4677" w:hanging="1700"/>
      </w:pPr>
      <w:rPr>
        <w:rFonts w:ascii="Times New Roman" w:eastAsia="宋体" w:hAnsi="Times New Roman" w:hint="default"/>
        <w:u w:val="none"/>
      </w:rPr>
    </w:lvl>
  </w:abstractNum>
  <w:abstractNum w:abstractNumId="2">
    <w:nsid w:val="38D326E3"/>
    <w:multiLevelType w:val="multilevel"/>
    <w:tmpl w:val="38D326E3"/>
    <w:lvl w:ilvl="0">
      <w:start w:val="7"/>
      <w:numFmt w:val="decimal"/>
      <w:lvlText w:val="%1"/>
      <w:lvlJc w:val="left"/>
      <w:pPr>
        <w:tabs>
          <w:tab w:val="left" w:pos="600"/>
        </w:tabs>
        <w:ind w:left="567" w:hanging="567"/>
      </w:pPr>
      <w:rPr>
        <w:rFonts w:hint="default"/>
      </w:rPr>
    </w:lvl>
    <w:lvl w:ilvl="1">
      <w:start w:val="1"/>
      <w:numFmt w:val="decimal"/>
      <w:lvlText w:val="%1.%2"/>
      <w:lvlJc w:val="left"/>
      <w:pPr>
        <w:tabs>
          <w:tab w:val="left" w:pos="600"/>
        </w:tabs>
        <w:ind w:left="600" w:hanging="600"/>
      </w:pPr>
      <w:rPr>
        <w:rFonts w:hint="default"/>
        <w:b/>
        <w:bCs/>
      </w:rPr>
    </w:lvl>
    <w:lvl w:ilvl="2">
      <w:start w:val="1"/>
      <w:numFmt w:val="decimal"/>
      <w:lvlText w:val="%1.%2.%3"/>
      <w:lvlJc w:val="left"/>
      <w:pPr>
        <w:tabs>
          <w:tab w:val="left" w:pos="720"/>
        </w:tabs>
      </w:pPr>
      <w:rPr>
        <w:rFonts w:hint="default"/>
        <w:b/>
        <w:bCs/>
      </w:rPr>
    </w:lvl>
    <w:lvl w:ilvl="3">
      <w:start w:val="1"/>
      <w:numFmt w:val="decimal"/>
      <w:lvlText w:val="%1.%2.%3.%4"/>
      <w:lvlJc w:val="left"/>
      <w:pPr>
        <w:tabs>
          <w:tab w:val="left" w:pos="1080"/>
        </w:tabs>
        <w:ind w:left="1080" w:hanging="1080"/>
      </w:pPr>
      <w:rPr>
        <w:rFonts w:hint="default"/>
      </w:rPr>
    </w:lvl>
    <w:lvl w:ilvl="4">
      <w:start w:val="1"/>
      <w:numFmt w:val="decimal"/>
      <w:lvlText w:val="%1.%2.%3.%4.%5"/>
      <w:lvlJc w:val="left"/>
      <w:pPr>
        <w:tabs>
          <w:tab w:val="left" w:pos="1080"/>
        </w:tabs>
        <w:ind w:left="1080" w:hanging="1080"/>
      </w:pPr>
      <w:rPr>
        <w:rFonts w:hint="default"/>
      </w:rPr>
    </w:lvl>
    <w:lvl w:ilvl="5">
      <w:start w:val="1"/>
      <w:numFmt w:val="decimal"/>
      <w:lvlText w:val="%1.%2.%3.%4.%5.%6"/>
      <w:lvlJc w:val="left"/>
      <w:pPr>
        <w:tabs>
          <w:tab w:val="left" w:pos="1440"/>
        </w:tabs>
        <w:ind w:left="1440" w:hanging="1440"/>
      </w:pPr>
      <w:rPr>
        <w:rFonts w:hint="default"/>
      </w:rPr>
    </w:lvl>
    <w:lvl w:ilvl="6">
      <w:start w:val="1"/>
      <w:numFmt w:val="decimal"/>
      <w:lvlText w:val="%1.%2.%3.%4.%5.%6.%7"/>
      <w:lvlJc w:val="left"/>
      <w:pPr>
        <w:tabs>
          <w:tab w:val="left" w:pos="1800"/>
        </w:tabs>
        <w:ind w:left="1800" w:hanging="1800"/>
      </w:pPr>
      <w:rPr>
        <w:rFonts w:hint="default"/>
      </w:rPr>
    </w:lvl>
    <w:lvl w:ilvl="7">
      <w:start w:val="1"/>
      <w:numFmt w:val="decimal"/>
      <w:lvlText w:val="%1.%2.%3.%4.%5.%6.%7.%8"/>
      <w:lvlJc w:val="left"/>
      <w:pPr>
        <w:tabs>
          <w:tab w:val="left" w:pos="1800"/>
        </w:tabs>
        <w:ind w:left="1800" w:hanging="1800"/>
      </w:pPr>
      <w:rPr>
        <w:rFonts w:hint="default"/>
      </w:rPr>
    </w:lvl>
    <w:lvl w:ilvl="8">
      <w:start w:val="1"/>
      <w:numFmt w:val="decimal"/>
      <w:lvlText w:val="%1.%2.%3.%4.%5.%6.%7.%8.%9"/>
      <w:lvlJc w:val="left"/>
      <w:pPr>
        <w:tabs>
          <w:tab w:val="left" w:pos="2160"/>
        </w:tabs>
        <w:ind w:left="2160" w:hanging="2160"/>
      </w:pPr>
      <w:rPr>
        <w:rFonts w:hint="default"/>
      </w:rPr>
    </w:lvl>
  </w:abstractNum>
  <w:abstractNum w:abstractNumId="3">
    <w:nsid w:val="7BD14AFC"/>
    <w:multiLevelType w:val="multilevel"/>
    <w:tmpl w:val="7BD14AFC"/>
    <w:lvl w:ilvl="0">
      <w:start w:val="3"/>
      <w:numFmt w:val="decimal"/>
      <w:lvlText w:val="%1"/>
      <w:lvlJc w:val="left"/>
      <w:rPr>
        <w:rFonts w:ascii="Times New Roman" w:hAnsi="Times New Roman" w:cs="Times New Roman" w:hint="default"/>
        <w:b/>
        <w:bCs/>
        <w:i w:val="0"/>
        <w:iCs w:val="0"/>
        <w:sz w:val="30"/>
        <w:szCs w:val="30"/>
      </w:rPr>
    </w:lvl>
    <w:lvl w:ilvl="1">
      <w:start w:val="1"/>
      <w:numFmt w:val="decimal"/>
      <w:isLgl/>
      <w:lvlText w:val="%1.%2"/>
      <w:lvlJc w:val="left"/>
      <w:rPr>
        <w:rFonts w:ascii="Times New Roman" w:hAnsi="Times New Roman" w:cs="Times New Roman" w:hint="default"/>
        <w:b/>
        <w:bCs/>
        <w:i w:val="0"/>
        <w:iCs w:val="0"/>
        <w:sz w:val="21"/>
        <w:szCs w:val="21"/>
      </w:rPr>
    </w:lvl>
    <w:lvl w:ilvl="2">
      <w:start w:val="1"/>
      <w:numFmt w:val="decimal"/>
      <w:pStyle w:val="51"/>
      <w:isLgl/>
      <w:lvlText w:val="%1.%2.%3"/>
      <w:lvlJc w:val="left"/>
      <w:rPr>
        <w:rFonts w:ascii="Times New Roman" w:hAnsi="Times New Roman" w:cs="Times New Roman" w:hint="default"/>
        <w:b/>
        <w:bCs/>
        <w:i w:val="0"/>
        <w:iCs w:val="0"/>
        <w:sz w:val="21"/>
        <w:szCs w:val="21"/>
      </w:rPr>
    </w:lvl>
    <w:lvl w:ilvl="3">
      <w:start w:val="1"/>
      <w:numFmt w:val="decimal"/>
      <w:isLgl/>
      <w:lvlText w:val="%1.%2.%3.%4"/>
      <w:lvlJc w:val="left"/>
      <w:pPr>
        <w:ind w:left="720" w:hanging="720"/>
      </w:pPr>
      <w:rPr>
        <w:rFonts w:hAnsi="Times New Roman" w:hint="default"/>
        <w:b/>
        <w:bCs/>
      </w:rPr>
    </w:lvl>
    <w:lvl w:ilvl="4">
      <w:start w:val="1"/>
      <w:numFmt w:val="decimal"/>
      <w:isLgl/>
      <w:lvlText w:val="%1.%2.%3.%4.%5"/>
      <w:lvlJc w:val="left"/>
      <w:pPr>
        <w:ind w:left="1080" w:hanging="1080"/>
      </w:pPr>
      <w:rPr>
        <w:rFonts w:hAnsi="Times New Roman" w:hint="default"/>
        <w:b/>
        <w:bCs/>
      </w:rPr>
    </w:lvl>
    <w:lvl w:ilvl="5">
      <w:start w:val="1"/>
      <w:numFmt w:val="decimal"/>
      <w:isLgl/>
      <w:lvlText w:val="%1.%2.%3.%4.%5.%6"/>
      <w:lvlJc w:val="left"/>
      <w:pPr>
        <w:ind w:left="1080" w:hanging="1080"/>
      </w:pPr>
      <w:rPr>
        <w:rFonts w:hAnsi="Times New Roman" w:hint="default"/>
        <w:b/>
        <w:bCs/>
      </w:rPr>
    </w:lvl>
    <w:lvl w:ilvl="6">
      <w:start w:val="1"/>
      <w:numFmt w:val="decimal"/>
      <w:isLgl/>
      <w:lvlText w:val="%1.%2.%3.%4.%5.%6.%7"/>
      <w:lvlJc w:val="left"/>
      <w:pPr>
        <w:ind w:left="1080" w:hanging="1080"/>
      </w:pPr>
      <w:rPr>
        <w:rFonts w:hAnsi="Times New Roman" w:hint="default"/>
        <w:b/>
        <w:bCs/>
      </w:rPr>
    </w:lvl>
    <w:lvl w:ilvl="7">
      <w:start w:val="1"/>
      <w:numFmt w:val="decimal"/>
      <w:isLgl/>
      <w:lvlText w:val="%1.%2.%3.%4.%5.%6.%7.%8"/>
      <w:lvlJc w:val="left"/>
      <w:pPr>
        <w:ind w:left="1440" w:hanging="1440"/>
      </w:pPr>
      <w:rPr>
        <w:rFonts w:hAnsi="Times New Roman" w:hint="default"/>
        <w:b/>
        <w:bCs/>
      </w:rPr>
    </w:lvl>
    <w:lvl w:ilvl="8">
      <w:start w:val="1"/>
      <w:numFmt w:val="decimal"/>
      <w:isLgl/>
      <w:lvlText w:val="%1.%2.%3.%4.%5.%6.%7.%8.%9"/>
      <w:lvlJc w:val="left"/>
      <w:pPr>
        <w:ind w:left="1440" w:hanging="1440"/>
      </w:pPr>
      <w:rPr>
        <w:rFonts w:hAnsi="Times New Roman" w:hint="default"/>
        <w:b/>
        <w:bCs/>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isplayBackgroundShape/>
  <w:embedSystemFonts/>
  <w:bordersDoNotSurroundHeader/>
  <w:bordersDoNotSurroundFooter/>
  <w:defaultTabStop w:val="420"/>
  <w:doNotHyphenateCaps/>
  <w:drawingGridHorizontalSpacing w:val="105"/>
  <w:drawingGridVerticalSpacing w:val="2"/>
  <w:noPunctuationKerning/>
  <w:characterSpacingControl w:val="compressPunctuation"/>
  <w:noLineBreaksAfter w:lang="zh-CN" w:val="$([{£¥·‘“〈《「『【〔〖〝﹙﹛﹝＄（．［｛￡￥"/>
  <w:noLineBreaksBefore w:lang="zh-CN" w:val="!%),.:;&gt;?]}¢¨°·ˇˉ―‖’”…‰′″›℃∶、。〃〉》」』】〕〗〞︶︺︾﹀﹄﹚﹜﹞！＂％＇），．：；？］｀｜｝～￠"/>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DIxNGI1ZmIzYzgyMTMwOWQ1ZmU1ODU0M2U5NTc5N2MifQ=="/>
  </w:docVars>
  <w:rsids>
    <w:rsidRoot w:val="00172A27"/>
    <w:rsid w:val="9FDD92C9"/>
    <w:rsid w:val="AEBF8AA9"/>
    <w:rsid w:val="AEFE624D"/>
    <w:rsid w:val="B9F7C780"/>
    <w:rsid w:val="BFFF7F79"/>
    <w:rsid w:val="CF6AC453"/>
    <w:rsid w:val="CF7C8C3F"/>
    <w:rsid w:val="DBF21F57"/>
    <w:rsid w:val="DFF96B5E"/>
    <w:rsid w:val="EBDF5FBB"/>
    <w:rsid w:val="EE5B0C99"/>
    <w:rsid w:val="EF4FE100"/>
    <w:rsid w:val="F3EE6437"/>
    <w:rsid w:val="F7EA65EE"/>
    <w:rsid w:val="FB6390B4"/>
    <w:rsid w:val="FDA7A0EE"/>
    <w:rsid w:val="FDE1A2EE"/>
    <w:rsid w:val="FEFFC71B"/>
    <w:rsid w:val="FF9EBD97"/>
    <w:rsid w:val="FFE5F098"/>
    <w:rsid w:val="00000862"/>
    <w:rsid w:val="0000197C"/>
    <w:rsid w:val="000042F5"/>
    <w:rsid w:val="000045F9"/>
    <w:rsid w:val="00004E4A"/>
    <w:rsid w:val="00006A86"/>
    <w:rsid w:val="00007AC9"/>
    <w:rsid w:val="000105D0"/>
    <w:rsid w:val="00011DE1"/>
    <w:rsid w:val="000124A7"/>
    <w:rsid w:val="00012516"/>
    <w:rsid w:val="0001339D"/>
    <w:rsid w:val="0001383D"/>
    <w:rsid w:val="00014FB0"/>
    <w:rsid w:val="000157F9"/>
    <w:rsid w:val="00015923"/>
    <w:rsid w:val="0001603B"/>
    <w:rsid w:val="000165FD"/>
    <w:rsid w:val="00017A57"/>
    <w:rsid w:val="00020143"/>
    <w:rsid w:val="00020E40"/>
    <w:rsid w:val="00021182"/>
    <w:rsid w:val="00021A51"/>
    <w:rsid w:val="0002213E"/>
    <w:rsid w:val="00022815"/>
    <w:rsid w:val="00023679"/>
    <w:rsid w:val="000238AA"/>
    <w:rsid w:val="0002472B"/>
    <w:rsid w:val="00024E12"/>
    <w:rsid w:val="00026624"/>
    <w:rsid w:val="000269C8"/>
    <w:rsid w:val="00026BA5"/>
    <w:rsid w:val="0002735C"/>
    <w:rsid w:val="00027383"/>
    <w:rsid w:val="0002761C"/>
    <w:rsid w:val="00027DC5"/>
    <w:rsid w:val="00030224"/>
    <w:rsid w:val="00030285"/>
    <w:rsid w:val="00030FDE"/>
    <w:rsid w:val="00031E6B"/>
    <w:rsid w:val="00032680"/>
    <w:rsid w:val="00032ACA"/>
    <w:rsid w:val="00033A67"/>
    <w:rsid w:val="00033CDD"/>
    <w:rsid w:val="00033FD3"/>
    <w:rsid w:val="00034CBA"/>
    <w:rsid w:val="00035128"/>
    <w:rsid w:val="00037D32"/>
    <w:rsid w:val="00037E00"/>
    <w:rsid w:val="000407D6"/>
    <w:rsid w:val="00040C5E"/>
    <w:rsid w:val="00041234"/>
    <w:rsid w:val="000415EA"/>
    <w:rsid w:val="00041C55"/>
    <w:rsid w:val="00042649"/>
    <w:rsid w:val="000435D0"/>
    <w:rsid w:val="0004399D"/>
    <w:rsid w:val="000443AF"/>
    <w:rsid w:val="00045515"/>
    <w:rsid w:val="000456F8"/>
    <w:rsid w:val="0004618D"/>
    <w:rsid w:val="0005026F"/>
    <w:rsid w:val="00050509"/>
    <w:rsid w:val="00052F6E"/>
    <w:rsid w:val="00053810"/>
    <w:rsid w:val="000539B9"/>
    <w:rsid w:val="00053A4B"/>
    <w:rsid w:val="000545FA"/>
    <w:rsid w:val="000549DA"/>
    <w:rsid w:val="00056429"/>
    <w:rsid w:val="000632A6"/>
    <w:rsid w:val="0006395E"/>
    <w:rsid w:val="00065202"/>
    <w:rsid w:val="000652C6"/>
    <w:rsid w:val="0006785A"/>
    <w:rsid w:val="00070517"/>
    <w:rsid w:val="00070B25"/>
    <w:rsid w:val="00071437"/>
    <w:rsid w:val="0007256E"/>
    <w:rsid w:val="00072E8A"/>
    <w:rsid w:val="00073B3D"/>
    <w:rsid w:val="000760F9"/>
    <w:rsid w:val="00076789"/>
    <w:rsid w:val="00076BD0"/>
    <w:rsid w:val="00077C00"/>
    <w:rsid w:val="00080318"/>
    <w:rsid w:val="000816B4"/>
    <w:rsid w:val="00083D5C"/>
    <w:rsid w:val="00084B87"/>
    <w:rsid w:val="000850D1"/>
    <w:rsid w:val="00086854"/>
    <w:rsid w:val="0008732B"/>
    <w:rsid w:val="00091047"/>
    <w:rsid w:val="00095437"/>
    <w:rsid w:val="00097A06"/>
    <w:rsid w:val="000A085B"/>
    <w:rsid w:val="000A1FA5"/>
    <w:rsid w:val="000A34D8"/>
    <w:rsid w:val="000A35B5"/>
    <w:rsid w:val="000A36EE"/>
    <w:rsid w:val="000A3A63"/>
    <w:rsid w:val="000A4207"/>
    <w:rsid w:val="000A4281"/>
    <w:rsid w:val="000A4A10"/>
    <w:rsid w:val="000A4B76"/>
    <w:rsid w:val="000A6463"/>
    <w:rsid w:val="000A67A4"/>
    <w:rsid w:val="000A67F7"/>
    <w:rsid w:val="000A69C0"/>
    <w:rsid w:val="000B0F81"/>
    <w:rsid w:val="000B0F92"/>
    <w:rsid w:val="000B22B1"/>
    <w:rsid w:val="000B23D3"/>
    <w:rsid w:val="000B2A99"/>
    <w:rsid w:val="000B3146"/>
    <w:rsid w:val="000B3637"/>
    <w:rsid w:val="000B5E3B"/>
    <w:rsid w:val="000B6FC0"/>
    <w:rsid w:val="000C05D8"/>
    <w:rsid w:val="000C0788"/>
    <w:rsid w:val="000C226C"/>
    <w:rsid w:val="000C2B95"/>
    <w:rsid w:val="000C5867"/>
    <w:rsid w:val="000C7D8A"/>
    <w:rsid w:val="000D02D7"/>
    <w:rsid w:val="000D23EB"/>
    <w:rsid w:val="000D27DB"/>
    <w:rsid w:val="000D29E0"/>
    <w:rsid w:val="000D3619"/>
    <w:rsid w:val="000D665E"/>
    <w:rsid w:val="000D6F1B"/>
    <w:rsid w:val="000D73B0"/>
    <w:rsid w:val="000D7F9B"/>
    <w:rsid w:val="000E1EC2"/>
    <w:rsid w:val="000E1F15"/>
    <w:rsid w:val="000E322A"/>
    <w:rsid w:val="000E3AD0"/>
    <w:rsid w:val="000E3DE9"/>
    <w:rsid w:val="000E4BBE"/>
    <w:rsid w:val="000E4DB8"/>
    <w:rsid w:val="000E4DE2"/>
    <w:rsid w:val="000E72F5"/>
    <w:rsid w:val="000F04FF"/>
    <w:rsid w:val="000F1037"/>
    <w:rsid w:val="000F300B"/>
    <w:rsid w:val="000F346A"/>
    <w:rsid w:val="000F354D"/>
    <w:rsid w:val="000F397A"/>
    <w:rsid w:val="000F3A3F"/>
    <w:rsid w:val="000F4191"/>
    <w:rsid w:val="000F5D77"/>
    <w:rsid w:val="000F6C31"/>
    <w:rsid w:val="000F6FB4"/>
    <w:rsid w:val="001005CB"/>
    <w:rsid w:val="00100E6D"/>
    <w:rsid w:val="00100F2C"/>
    <w:rsid w:val="00102425"/>
    <w:rsid w:val="00102719"/>
    <w:rsid w:val="00102807"/>
    <w:rsid w:val="0010316D"/>
    <w:rsid w:val="001034EF"/>
    <w:rsid w:val="00103BB8"/>
    <w:rsid w:val="00105C43"/>
    <w:rsid w:val="00105DB0"/>
    <w:rsid w:val="00106400"/>
    <w:rsid w:val="00110698"/>
    <w:rsid w:val="00111513"/>
    <w:rsid w:val="00111FAF"/>
    <w:rsid w:val="001127BB"/>
    <w:rsid w:val="00113CAB"/>
    <w:rsid w:val="0011474D"/>
    <w:rsid w:val="00114F17"/>
    <w:rsid w:val="001169DE"/>
    <w:rsid w:val="001209CF"/>
    <w:rsid w:val="00120D2E"/>
    <w:rsid w:val="0012157D"/>
    <w:rsid w:val="00122073"/>
    <w:rsid w:val="00122508"/>
    <w:rsid w:val="0012271D"/>
    <w:rsid w:val="00122C25"/>
    <w:rsid w:val="001246B7"/>
    <w:rsid w:val="001265CD"/>
    <w:rsid w:val="00126740"/>
    <w:rsid w:val="00126DA9"/>
    <w:rsid w:val="00126E0B"/>
    <w:rsid w:val="001272A9"/>
    <w:rsid w:val="00127C71"/>
    <w:rsid w:val="00130200"/>
    <w:rsid w:val="00130AB6"/>
    <w:rsid w:val="0013188C"/>
    <w:rsid w:val="001320E3"/>
    <w:rsid w:val="00132725"/>
    <w:rsid w:val="00136117"/>
    <w:rsid w:val="00137BC4"/>
    <w:rsid w:val="00141047"/>
    <w:rsid w:val="001413CA"/>
    <w:rsid w:val="001414F4"/>
    <w:rsid w:val="0014156D"/>
    <w:rsid w:val="00141F22"/>
    <w:rsid w:val="00142F4B"/>
    <w:rsid w:val="00143AE3"/>
    <w:rsid w:val="0014417A"/>
    <w:rsid w:val="001454F7"/>
    <w:rsid w:val="00146510"/>
    <w:rsid w:val="001474CD"/>
    <w:rsid w:val="00147B4A"/>
    <w:rsid w:val="00151223"/>
    <w:rsid w:val="001524D9"/>
    <w:rsid w:val="001533BE"/>
    <w:rsid w:val="0015408C"/>
    <w:rsid w:val="001548D3"/>
    <w:rsid w:val="0015552A"/>
    <w:rsid w:val="00155821"/>
    <w:rsid w:val="001558BB"/>
    <w:rsid w:val="00155A49"/>
    <w:rsid w:val="00155F9A"/>
    <w:rsid w:val="00156FDA"/>
    <w:rsid w:val="00156FEA"/>
    <w:rsid w:val="0015717A"/>
    <w:rsid w:val="0016147E"/>
    <w:rsid w:val="00162CB3"/>
    <w:rsid w:val="00162CB6"/>
    <w:rsid w:val="00163CC3"/>
    <w:rsid w:val="00165D4B"/>
    <w:rsid w:val="001662F3"/>
    <w:rsid w:val="001667F8"/>
    <w:rsid w:val="00166DB8"/>
    <w:rsid w:val="00166E6F"/>
    <w:rsid w:val="001674D1"/>
    <w:rsid w:val="001676A8"/>
    <w:rsid w:val="00170043"/>
    <w:rsid w:val="00170C6A"/>
    <w:rsid w:val="001713D4"/>
    <w:rsid w:val="00172336"/>
    <w:rsid w:val="00172A27"/>
    <w:rsid w:val="00172EF7"/>
    <w:rsid w:val="00173155"/>
    <w:rsid w:val="001743E9"/>
    <w:rsid w:val="00174BAF"/>
    <w:rsid w:val="001762F1"/>
    <w:rsid w:val="00176B83"/>
    <w:rsid w:val="00177A17"/>
    <w:rsid w:val="00180585"/>
    <w:rsid w:val="001806F6"/>
    <w:rsid w:val="00180EC0"/>
    <w:rsid w:val="0018309E"/>
    <w:rsid w:val="00183ADF"/>
    <w:rsid w:val="00185783"/>
    <w:rsid w:val="0018655E"/>
    <w:rsid w:val="00186973"/>
    <w:rsid w:val="00187187"/>
    <w:rsid w:val="0019089E"/>
    <w:rsid w:val="00191743"/>
    <w:rsid w:val="00191AF8"/>
    <w:rsid w:val="0019216B"/>
    <w:rsid w:val="0019238F"/>
    <w:rsid w:val="001924A7"/>
    <w:rsid w:val="00194BAC"/>
    <w:rsid w:val="00195ACB"/>
    <w:rsid w:val="00196CE7"/>
    <w:rsid w:val="0019722A"/>
    <w:rsid w:val="00197BE1"/>
    <w:rsid w:val="001A00B7"/>
    <w:rsid w:val="001A10EB"/>
    <w:rsid w:val="001A2166"/>
    <w:rsid w:val="001A2C6D"/>
    <w:rsid w:val="001A506E"/>
    <w:rsid w:val="001A5D43"/>
    <w:rsid w:val="001A6713"/>
    <w:rsid w:val="001A7AC3"/>
    <w:rsid w:val="001B08EF"/>
    <w:rsid w:val="001B0FA2"/>
    <w:rsid w:val="001B3931"/>
    <w:rsid w:val="001B39F4"/>
    <w:rsid w:val="001B4016"/>
    <w:rsid w:val="001B448B"/>
    <w:rsid w:val="001B483E"/>
    <w:rsid w:val="001B4CF0"/>
    <w:rsid w:val="001B6838"/>
    <w:rsid w:val="001B6918"/>
    <w:rsid w:val="001C0668"/>
    <w:rsid w:val="001C0BD0"/>
    <w:rsid w:val="001C101C"/>
    <w:rsid w:val="001C1668"/>
    <w:rsid w:val="001C2B90"/>
    <w:rsid w:val="001C2E99"/>
    <w:rsid w:val="001C2F62"/>
    <w:rsid w:val="001C3725"/>
    <w:rsid w:val="001D0346"/>
    <w:rsid w:val="001D10C2"/>
    <w:rsid w:val="001D1A70"/>
    <w:rsid w:val="001D1E78"/>
    <w:rsid w:val="001D2B42"/>
    <w:rsid w:val="001D39F2"/>
    <w:rsid w:val="001D43C4"/>
    <w:rsid w:val="001D623B"/>
    <w:rsid w:val="001D654F"/>
    <w:rsid w:val="001D6F87"/>
    <w:rsid w:val="001D74AD"/>
    <w:rsid w:val="001D7C52"/>
    <w:rsid w:val="001E05EB"/>
    <w:rsid w:val="001E1AE6"/>
    <w:rsid w:val="001E1CA8"/>
    <w:rsid w:val="001E319C"/>
    <w:rsid w:val="001E3B3B"/>
    <w:rsid w:val="001E4219"/>
    <w:rsid w:val="001E5C41"/>
    <w:rsid w:val="001E5E14"/>
    <w:rsid w:val="001E5E89"/>
    <w:rsid w:val="001E7AC2"/>
    <w:rsid w:val="001F0829"/>
    <w:rsid w:val="001F0DF8"/>
    <w:rsid w:val="001F1000"/>
    <w:rsid w:val="001F2883"/>
    <w:rsid w:val="001F3BB4"/>
    <w:rsid w:val="001F600C"/>
    <w:rsid w:val="001F6F6A"/>
    <w:rsid w:val="001F7710"/>
    <w:rsid w:val="001F793F"/>
    <w:rsid w:val="001F7FB6"/>
    <w:rsid w:val="0020111E"/>
    <w:rsid w:val="00202242"/>
    <w:rsid w:val="00202F1B"/>
    <w:rsid w:val="00203135"/>
    <w:rsid w:val="00203B74"/>
    <w:rsid w:val="00205B12"/>
    <w:rsid w:val="00206B9F"/>
    <w:rsid w:val="00207164"/>
    <w:rsid w:val="00207208"/>
    <w:rsid w:val="00207308"/>
    <w:rsid w:val="00210973"/>
    <w:rsid w:val="00210A3F"/>
    <w:rsid w:val="00211C24"/>
    <w:rsid w:val="002120EB"/>
    <w:rsid w:val="00212599"/>
    <w:rsid w:val="00212E13"/>
    <w:rsid w:val="0021321B"/>
    <w:rsid w:val="00213FEC"/>
    <w:rsid w:val="00214B3A"/>
    <w:rsid w:val="00214F64"/>
    <w:rsid w:val="0021555C"/>
    <w:rsid w:val="00215AB1"/>
    <w:rsid w:val="00216F13"/>
    <w:rsid w:val="00216F95"/>
    <w:rsid w:val="00222727"/>
    <w:rsid w:val="00223DF3"/>
    <w:rsid w:val="002262BB"/>
    <w:rsid w:val="00230E10"/>
    <w:rsid w:val="00231BA1"/>
    <w:rsid w:val="00232FC1"/>
    <w:rsid w:val="00233A7A"/>
    <w:rsid w:val="002343BF"/>
    <w:rsid w:val="00234B34"/>
    <w:rsid w:val="00235E72"/>
    <w:rsid w:val="002365C6"/>
    <w:rsid w:val="00236713"/>
    <w:rsid w:val="00240383"/>
    <w:rsid w:val="00240B0C"/>
    <w:rsid w:val="00241528"/>
    <w:rsid w:val="00241552"/>
    <w:rsid w:val="00242CD8"/>
    <w:rsid w:val="00244455"/>
    <w:rsid w:val="00245664"/>
    <w:rsid w:val="00245A93"/>
    <w:rsid w:val="002474F7"/>
    <w:rsid w:val="00247770"/>
    <w:rsid w:val="00247D90"/>
    <w:rsid w:val="00247EAC"/>
    <w:rsid w:val="00250280"/>
    <w:rsid w:val="0025058E"/>
    <w:rsid w:val="00250978"/>
    <w:rsid w:val="00250B7C"/>
    <w:rsid w:val="00251894"/>
    <w:rsid w:val="00251B58"/>
    <w:rsid w:val="00253B05"/>
    <w:rsid w:val="00253F75"/>
    <w:rsid w:val="0025439B"/>
    <w:rsid w:val="00256760"/>
    <w:rsid w:val="0025688C"/>
    <w:rsid w:val="0026037A"/>
    <w:rsid w:val="0026258F"/>
    <w:rsid w:val="00263911"/>
    <w:rsid w:val="00265A4A"/>
    <w:rsid w:val="00265CDD"/>
    <w:rsid w:val="00265F23"/>
    <w:rsid w:val="00265F46"/>
    <w:rsid w:val="002710DC"/>
    <w:rsid w:val="00271664"/>
    <w:rsid w:val="00272249"/>
    <w:rsid w:val="002736B5"/>
    <w:rsid w:val="00275CB8"/>
    <w:rsid w:val="00276D61"/>
    <w:rsid w:val="00277236"/>
    <w:rsid w:val="002776A5"/>
    <w:rsid w:val="002816B0"/>
    <w:rsid w:val="00282098"/>
    <w:rsid w:val="00284856"/>
    <w:rsid w:val="00284D6E"/>
    <w:rsid w:val="00286BE7"/>
    <w:rsid w:val="00287407"/>
    <w:rsid w:val="00287D9B"/>
    <w:rsid w:val="002902A2"/>
    <w:rsid w:val="00291128"/>
    <w:rsid w:val="00293030"/>
    <w:rsid w:val="00293DFE"/>
    <w:rsid w:val="002963B6"/>
    <w:rsid w:val="00297F55"/>
    <w:rsid w:val="002A08B8"/>
    <w:rsid w:val="002A1CEC"/>
    <w:rsid w:val="002A382B"/>
    <w:rsid w:val="002A385C"/>
    <w:rsid w:val="002A4E19"/>
    <w:rsid w:val="002A5D1A"/>
    <w:rsid w:val="002A6C77"/>
    <w:rsid w:val="002A7B3C"/>
    <w:rsid w:val="002B05C8"/>
    <w:rsid w:val="002B0937"/>
    <w:rsid w:val="002B18AF"/>
    <w:rsid w:val="002B2953"/>
    <w:rsid w:val="002B3028"/>
    <w:rsid w:val="002B3919"/>
    <w:rsid w:val="002B48FD"/>
    <w:rsid w:val="002B4A9D"/>
    <w:rsid w:val="002B4B80"/>
    <w:rsid w:val="002B4F99"/>
    <w:rsid w:val="002C01FB"/>
    <w:rsid w:val="002C1A7D"/>
    <w:rsid w:val="002C2285"/>
    <w:rsid w:val="002C31A2"/>
    <w:rsid w:val="002C409D"/>
    <w:rsid w:val="002C4BF5"/>
    <w:rsid w:val="002D1B6E"/>
    <w:rsid w:val="002D2A68"/>
    <w:rsid w:val="002D2F9C"/>
    <w:rsid w:val="002D3C94"/>
    <w:rsid w:val="002D4D46"/>
    <w:rsid w:val="002D7268"/>
    <w:rsid w:val="002D756A"/>
    <w:rsid w:val="002E1208"/>
    <w:rsid w:val="002E2EC0"/>
    <w:rsid w:val="002E3174"/>
    <w:rsid w:val="002E33C7"/>
    <w:rsid w:val="002E3CEE"/>
    <w:rsid w:val="002E5728"/>
    <w:rsid w:val="002E6216"/>
    <w:rsid w:val="002E6BE6"/>
    <w:rsid w:val="002E7752"/>
    <w:rsid w:val="002F01AE"/>
    <w:rsid w:val="002F057D"/>
    <w:rsid w:val="002F0BBE"/>
    <w:rsid w:val="002F192A"/>
    <w:rsid w:val="002F3FDB"/>
    <w:rsid w:val="002F446A"/>
    <w:rsid w:val="002F5045"/>
    <w:rsid w:val="002F511C"/>
    <w:rsid w:val="002F642A"/>
    <w:rsid w:val="002F66E9"/>
    <w:rsid w:val="002F7417"/>
    <w:rsid w:val="003018A5"/>
    <w:rsid w:val="00302081"/>
    <w:rsid w:val="0030283D"/>
    <w:rsid w:val="00302874"/>
    <w:rsid w:val="00303F17"/>
    <w:rsid w:val="00304236"/>
    <w:rsid w:val="0030435E"/>
    <w:rsid w:val="00304FE5"/>
    <w:rsid w:val="00305714"/>
    <w:rsid w:val="00305C5B"/>
    <w:rsid w:val="0030658C"/>
    <w:rsid w:val="00306FCE"/>
    <w:rsid w:val="0030734E"/>
    <w:rsid w:val="00307674"/>
    <w:rsid w:val="00307795"/>
    <w:rsid w:val="00310C26"/>
    <w:rsid w:val="00310DE6"/>
    <w:rsid w:val="00311136"/>
    <w:rsid w:val="00311279"/>
    <w:rsid w:val="00311C99"/>
    <w:rsid w:val="00312196"/>
    <w:rsid w:val="003122C4"/>
    <w:rsid w:val="0031372B"/>
    <w:rsid w:val="00313972"/>
    <w:rsid w:val="00313B88"/>
    <w:rsid w:val="00313BCE"/>
    <w:rsid w:val="0031448F"/>
    <w:rsid w:val="00315A7B"/>
    <w:rsid w:val="00315BE8"/>
    <w:rsid w:val="00316E4D"/>
    <w:rsid w:val="00320187"/>
    <w:rsid w:val="0032053F"/>
    <w:rsid w:val="003220A5"/>
    <w:rsid w:val="00322450"/>
    <w:rsid w:val="00322585"/>
    <w:rsid w:val="00322726"/>
    <w:rsid w:val="00322CFB"/>
    <w:rsid w:val="0032319B"/>
    <w:rsid w:val="00324CA4"/>
    <w:rsid w:val="00325181"/>
    <w:rsid w:val="003255DE"/>
    <w:rsid w:val="00326167"/>
    <w:rsid w:val="00326AE9"/>
    <w:rsid w:val="00327537"/>
    <w:rsid w:val="00331188"/>
    <w:rsid w:val="00331A1B"/>
    <w:rsid w:val="00331F04"/>
    <w:rsid w:val="00332312"/>
    <w:rsid w:val="003336A6"/>
    <w:rsid w:val="003343FD"/>
    <w:rsid w:val="0033453D"/>
    <w:rsid w:val="00335289"/>
    <w:rsid w:val="00335F97"/>
    <w:rsid w:val="003370D3"/>
    <w:rsid w:val="0033794F"/>
    <w:rsid w:val="00337B2E"/>
    <w:rsid w:val="00340C62"/>
    <w:rsid w:val="00340E52"/>
    <w:rsid w:val="003411CB"/>
    <w:rsid w:val="003412B2"/>
    <w:rsid w:val="00342017"/>
    <w:rsid w:val="0034210F"/>
    <w:rsid w:val="00343F93"/>
    <w:rsid w:val="00347C7F"/>
    <w:rsid w:val="0035182B"/>
    <w:rsid w:val="00351AB7"/>
    <w:rsid w:val="00351EEE"/>
    <w:rsid w:val="00352928"/>
    <w:rsid w:val="00352F43"/>
    <w:rsid w:val="00355F77"/>
    <w:rsid w:val="003567F1"/>
    <w:rsid w:val="00360344"/>
    <w:rsid w:val="00360C8C"/>
    <w:rsid w:val="003610F9"/>
    <w:rsid w:val="00362254"/>
    <w:rsid w:val="003622DA"/>
    <w:rsid w:val="00362328"/>
    <w:rsid w:val="003626BA"/>
    <w:rsid w:val="00362BD1"/>
    <w:rsid w:val="0036439A"/>
    <w:rsid w:val="00366F62"/>
    <w:rsid w:val="00367B3B"/>
    <w:rsid w:val="00370BEF"/>
    <w:rsid w:val="00370EED"/>
    <w:rsid w:val="00370EF4"/>
    <w:rsid w:val="003712A6"/>
    <w:rsid w:val="00372106"/>
    <w:rsid w:val="00372308"/>
    <w:rsid w:val="0037256A"/>
    <w:rsid w:val="00372E05"/>
    <w:rsid w:val="003744C7"/>
    <w:rsid w:val="00374A4D"/>
    <w:rsid w:val="0037511F"/>
    <w:rsid w:val="003761F1"/>
    <w:rsid w:val="003764B0"/>
    <w:rsid w:val="00377118"/>
    <w:rsid w:val="00377E50"/>
    <w:rsid w:val="00380ACC"/>
    <w:rsid w:val="003820B9"/>
    <w:rsid w:val="00382EE6"/>
    <w:rsid w:val="00382FB8"/>
    <w:rsid w:val="00383BA2"/>
    <w:rsid w:val="00390333"/>
    <w:rsid w:val="003908E3"/>
    <w:rsid w:val="00391448"/>
    <w:rsid w:val="00391F05"/>
    <w:rsid w:val="00392400"/>
    <w:rsid w:val="00392763"/>
    <w:rsid w:val="00392FC7"/>
    <w:rsid w:val="003936C8"/>
    <w:rsid w:val="003939DE"/>
    <w:rsid w:val="00393DA5"/>
    <w:rsid w:val="0039475D"/>
    <w:rsid w:val="003963EA"/>
    <w:rsid w:val="003964EB"/>
    <w:rsid w:val="00396582"/>
    <w:rsid w:val="003A1C9A"/>
    <w:rsid w:val="003A20EE"/>
    <w:rsid w:val="003A44AF"/>
    <w:rsid w:val="003A473E"/>
    <w:rsid w:val="003A4DCE"/>
    <w:rsid w:val="003A5690"/>
    <w:rsid w:val="003A67B1"/>
    <w:rsid w:val="003A6BE9"/>
    <w:rsid w:val="003A6F3B"/>
    <w:rsid w:val="003A769F"/>
    <w:rsid w:val="003A77EF"/>
    <w:rsid w:val="003A7F85"/>
    <w:rsid w:val="003B4144"/>
    <w:rsid w:val="003B44DD"/>
    <w:rsid w:val="003B545A"/>
    <w:rsid w:val="003B79D3"/>
    <w:rsid w:val="003B7ED4"/>
    <w:rsid w:val="003B7FF0"/>
    <w:rsid w:val="003C1942"/>
    <w:rsid w:val="003C30B3"/>
    <w:rsid w:val="003C4BC0"/>
    <w:rsid w:val="003C56F5"/>
    <w:rsid w:val="003C5A3A"/>
    <w:rsid w:val="003C7815"/>
    <w:rsid w:val="003C7B07"/>
    <w:rsid w:val="003C7C91"/>
    <w:rsid w:val="003D0A89"/>
    <w:rsid w:val="003D4E18"/>
    <w:rsid w:val="003D52C5"/>
    <w:rsid w:val="003D5390"/>
    <w:rsid w:val="003D5585"/>
    <w:rsid w:val="003D5642"/>
    <w:rsid w:val="003D629E"/>
    <w:rsid w:val="003D67F9"/>
    <w:rsid w:val="003D6EC6"/>
    <w:rsid w:val="003D7866"/>
    <w:rsid w:val="003D7E8B"/>
    <w:rsid w:val="003E32C0"/>
    <w:rsid w:val="003E32C3"/>
    <w:rsid w:val="003E53DF"/>
    <w:rsid w:val="003E59E6"/>
    <w:rsid w:val="003E5B6C"/>
    <w:rsid w:val="003E6450"/>
    <w:rsid w:val="003E65E3"/>
    <w:rsid w:val="003E7679"/>
    <w:rsid w:val="003E7DDB"/>
    <w:rsid w:val="003F1051"/>
    <w:rsid w:val="003F1CE3"/>
    <w:rsid w:val="003F2711"/>
    <w:rsid w:val="003F2CDA"/>
    <w:rsid w:val="003F2EDF"/>
    <w:rsid w:val="003F3A67"/>
    <w:rsid w:val="003F3BDF"/>
    <w:rsid w:val="003F470E"/>
    <w:rsid w:val="003F4E97"/>
    <w:rsid w:val="003F6124"/>
    <w:rsid w:val="003F66D3"/>
    <w:rsid w:val="004005C8"/>
    <w:rsid w:val="004006A7"/>
    <w:rsid w:val="00400A0B"/>
    <w:rsid w:val="00401653"/>
    <w:rsid w:val="00402467"/>
    <w:rsid w:val="00402AD9"/>
    <w:rsid w:val="00404AB0"/>
    <w:rsid w:val="004051E1"/>
    <w:rsid w:val="004055BA"/>
    <w:rsid w:val="00406FA3"/>
    <w:rsid w:val="00410540"/>
    <w:rsid w:val="004107F9"/>
    <w:rsid w:val="00413C5A"/>
    <w:rsid w:val="00413EF2"/>
    <w:rsid w:val="00415853"/>
    <w:rsid w:val="00415ED7"/>
    <w:rsid w:val="004163CC"/>
    <w:rsid w:val="00416985"/>
    <w:rsid w:val="004209E0"/>
    <w:rsid w:val="0042118C"/>
    <w:rsid w:val="00423DBD"/>
    <w:rsid w:val="00423DF4"/>
    <w:rsid w:val="00424953"/>
    <w:rsid w:val="00424C07"/>
    <w:rsid w:val="00424FEB"/>
    <w:rsid w:val="00425359"/>
    <w:rsid w:val="004257F1"/>
    <w:rsid w:val="00425BC8"/>
    <w:rsid w:val="00426B92"/>
    <w:rsid w:val="00427574"/>
    <w:rsid w:val="00427851"/>
    <w:rsid w:val="00427F94"/>
    <w:rsid w:val="00430AB4"/>
    <w:rsid w:val="00432874"/>
    <w:rsid w:val="004330CE"/>
    <w:rsid w:val="0043726A"/>
    <w:rsid w:val="00440C82"/>
    <w:rsid w:val="004414F2"/>
    <w:rsid w:val="00442AA7"/>
    <w:rsid w:val="0044342A"/>
    <w:rsid w:val="00443CB0"/>
    <w:rsid w:val="00443D6D"/>
    <w:rsid w:val="00443F50"/>
    <w:rsid w:val="004443EF"/>
    <w:rsid w:val="00444E84"/>
    <w:rsid w:val="004453E7"/>
    <w:rsid w:val="00445D7E"/>
    <w:rsid w:val="00446A7A"/>
    <w:rsid w:val="00446F9B"/>
    <w:rsid w:val="004476EE"/>
    <w:rsid w:val="004479C1"/>
    <w:rsid w:val="00447DEC"/>
    <w:rsid w:val="004503C5"/>
    <w:rsid w:val="00450B93"/>
    <w:rsid w:val="00451470"/>
    <w:rsid w:val="004522F7"/>
    <w:rsid w:val="0045346F"/>
    <w:rsid w:val="00456D7E"/>
    <w:rsid w:val="00460618"/>
    <w:rsid w:val="0046097A"/>
    <w:rsid w:val="004621DA"/>
    <w:rsid w:val="00462397"/>
    <w:rsid w:val="00462F8F"/>
    <w:rsid w:val="00463212"/>
    <w:rsid w:val="004639D6"/>
    <w:rsid w:val="00466977"/>
    <w:rsid w:val="0047062A"/>
    <w:rsid w:val="00470C44"/>
    <w:rsid w:val="00470F65"/>
    <w:rsid w:val="00471D74"/>
    <w:rsid w:val="00472A2F"/>
    <w:rsid w:val="00472C9F"/>
    <w:rsid w:val="00472D3C"/>
    <w:rsid w:val="004730F0"/>
    <w:rsid w:val="004734C2"/>
    <w:rsid w:val="00474158"/>
    <w:rsid w:val="004753EE"/>
    <w:rsid w:val="00476576"/>
    <w:rsid w:val="00480D2E"/>
    <w:rsid w:val="004818E3"/>
    <w:rsid w:val="00481E73"/>
    <w:rsid w:val="00481E90"/>
    <w:rsid w:val="004875C2"/>
    <w:rsid w:val="0048785E"/>
    <w:rsid w:val="004902C1"/>
    <w:rsid w:val="00490E4A"/>
    <w:rsid w:val="00491A0E"/>
    <w:rsid w:val="00492BE2"/>
    <w:rsid w:val="004935B0"/>
    <w:rsid w:val="00494CE1"/>
    <w:rsid w:val="00494F80"/>
    <w:rsid w:val="00495236"/>
    <w:rsid w:val="00495BD0"/>
    <w:rsid w:val="0049703D"/>
    <w:rsid w:val="00497AA5"/>
    <w:rsid w:val="004A0685"/>
    <w:rsid w:val="004A0A72"/>
    <w:rsid w:val="004A26C9"/>
    <w:rsid w:val="004A3268"/>
    <w:rsid w:val="004A4051"/>
    <w:rsid w:val="004A67A9"/>
    <w:rsid w:val="004B0527"/>
    <w:rsid w:val="004B1393"/>
    <w:rsid w:val="004B20C2"/>
    <w:rsid w:val="004B20EA"/>
    <w:rsid w:val="004B2B42"/>
    <w:rsid w:val="004B2EB5"/>
    <w:rsid w:val="004B3084"/>
    <w:rsid w:val="004B3213"/>
    <w:rsid w:val="004B33A2"/>
    <w:rsid w:val="004B3D8A"/>
    <w:rsid w:val="004B4165"/>
    <w:rsid w:val="004B452E"/>
    <w:rsid w:val="004B4A5C"/>
    <w:rsid w:val="004B59D9"/>
    <w:rsid w:val="004B5CCB"/>
    <w:rsid w:val="004B652E"/>
    <w:rsid w:val="004B6A91"/>
    <w:rsid w:val="004B77C8"/>
    <w:rsid w:val="004C0818"/>
    <w:rsid w:val="004C147C"/>
    <w:rsid w:val="004C2BAA"/>
    <w:rsid w:val="004C2D0D"/>
    <w:rsid w:val="004C2FB9"/>
    <w:rsid w:val="004C365B"/>
    <w:rsid w:val="004C3F33"/>
    <w:rsid w:val="004C6893"/>
    <w:rsid w:val="004C6BBA"/>
    <w:rsid w:val="004C6F54"/>
    <w:rsid w:val="004C7374"/>
    <w:rsid w:val="004C79F3"/>
    <w:rsid w:val="004D048C"/>
    <w:rsid w:val="004D0813"/>
    <w:rsid w:val="004D0E87"/>
    <w:rsid w:val="004D129F"/>
    <w:rsid w:val="004D1BFB"/>
    <w:rsid w:val="004D50D1"/>
    <w:rsid w:val="004D6042"/>
    <w:rsid w:val="004D73CE"/>
    <w:rsid w:val="004E0128"/>
    <w:rsid w:val="004E10E2"/>
    <w:rsid w:val="004E14D8"/>
    <w:rsid w:val="004E17A2"/>
    <w:rsid w:val="004E1ADD"/>
    <w:rsid w:val="004E23CF"/>
    <w:rsid w:val="004E6589"/>
    <w:rsid w:val="004F1462"/>
    <w:rsid w:val="004F1C40"/>
    <w:rsid w:val="004F1C6D"/>
    <w:rsid w:val="004F2B94"/>
    <w:rsid w:val="004F3869"/>
    <w:rsid w:val="004F46AB"/>
    <w:rsid w:val="004F4CC4"/>
    <w:rsid w:val="004F4E11"/>
    <w:rsid w:val="004F6694"/>
    <w:rsid w:val="004F6781"/>
    <w:rsid w:val="004F6859"/>
    <w:rsid w:val="004F6C9D"/>
    <w:rsid w:val="00500042"/>
    <w:rsid w:val="0050247C"/>
    <w:rsid w:val="00503182"/>
    <w:rsid w:val="00503D2D"/>
    <w:rsid w:val="00505113"/>
    <w:rsid w:val="0050688E"/>
    <w:rsid w:val="00506F86"/>
    <w:rsid w:val="00510002"/>
    <w:rsid w:val="00510DB0"/>
    <w:rsid w:val="00511CFE"/>
    <w:rsid w:val="00512B5D"/>
    <w:rsid w:val="00512C61"/>
    <w:rsid w:val="005137CF"/>
    <w:rsid w:val="00513CC3"/>
    <w:rsid w:val="00515029"/>
    <w:rsid w:val="00516E34"/>
    <w:rsid w:val="005176CE"/>
    <w:rsid w:val="00517A89"/>
    <w:rsid w:val="00517AFA"/>
    <w:rsid w:val="00520A21"/>
    <w:rsid w:val="00522219"/>
    <w:rsid w:val="005226E0"/>
    <w:rsid w:val="005227B3"/>
    <w:rsid w:val="00522F5D"/>
    <w:rsid w:val="00525861"/>
    <w:rsid w:val="0052611E"/>
    <w:rsid w:val="00531A5E"/>
    <w:rsid w:val="005320B7"/>
    <w:rsid w:val="00533EAF"/>
    <w:rsid w:val="00535B9A"/>
    <w:rsid w:val="005366FC"/>
    <w:rsid w:val="0053688B"/>
    <w:rsid w:val="00537E7D"/>
    <w:rsid w:val="00544611"/>
    <w:rsid w:val="00544933"/>
    <w:rsid w:val="00544FB9"/>
    <w:rsid w:val="005462EB"/>
    <w:rsid w:val="005466D4"/>
    <w:rsid w:val="005500CF"/>
    <w:rsid w:val="00550531"/>
    <w:rsid w:val="0055057C"/>
    <w:rsid w:val="00550B1C"/>
    <w:rsid w:val="00551049"/>
    <w:rsid w:val="0055162C"/>
    <w:rsid w:val="00551B11"/>
    <w:rsid w:val="00551D53"/>
    <w:rsid w:val="00552785"/>
    <w:rsid w:val="00552954"/>
    <w:rsid w:val="005531C8"/>
    <w:rsid w:val="0055322F"/>
    <w:rsid w:val="00554905"/>
    <w:rsid w:val="005555E6"/>
    <w:rsid w:val="00555DA3"/>
    <w:rsid w:val="00556617"/>
    <w:rsid w:val="00557231"/>
    <w:rsid w:val="00560E0D"/>
    <w:rsid w:val="00561321"/>
    <w:rsid w:val="005635D9"/>
    <w:rsid w:val="005649EE"/>
    <w:rsid w:val="00564FAB"/>
    <w:rsid w:val="0056549C"/>
    <w:rsid w:val="0056624B"/>
    <w:rsid w:val="005671F2"/>
    <w:rsid w:val="00570A6A"/>
    <w:rsid w:val="00570B71"/>
    <w:rsid w:val="005711BB"/>
    <w:rsid w:val="00573AAE"/>
    <w:rsid w:val="00575847"/>
    <w:rsid w:val="00575992"/>
    <w:rsid w:val="00575AEF"/>
    <w:rsid w:val="0058085F"/>
    <w:rsid w:val="00581625"/>
    <w:rsid w:val="00581ECA"/>
    <w:rsid w:val="00583984"/>
    <w:rsid w:val="00583F4B"/>
    <w:rsid w:val="005841EB"/>
    <w:rsid w:val="005845C8"/>
    <w:rsid w:val="0058462D"/>
    <w:rsid w:val="0058494B"/>
    <w:rsid w:val="00585966"/>
    <w:rsid w:val="00585C4C"/>
    <w:rsid w:val="00591DFA"/>
    <w:rsid w:val="00591EFF"/>
    <w:rsid w:val="0059671C"/>
    <w:rsid w:val="00596E8B"/>
    <w:rsid w:val="00597851"/>
    <w:rsid w:val="00597DDD"/>
    <w:rsid w:val="005A134C"/>
    <w:rsid w:val="005A51E3"/>
    <w:rsid w:val="005A6012"/>
    <w:rsid w:val="005A666E"/>
    <w:rsid w:val="005B0B33"/>
    <w:rsid w:val="005B1569"/>
    <w:rsid w:val="005B15E7"/>
    <w:rsid w:val="005B4421"/>
    <w:rsid w:val="005B4B22"/>
    <w:rsid w:val="005B53FD"/>
    <w:rsid w:val="005B5CB7"/>
    <w:rsid w:val="005C0221"/>
    <w:rsid w:val="005C05CB"/>
    <w:rsid w:val="005C0D55"/>
    <w:rsid w:val="005C1738"/>
    <w:rsid w:val="005C1E2F"/>
    <w:rsid w:val="005C3FDE"/>
    <w:rsid w:val="005C41A0"/>
    <w:rsid w:val="005C7849"/>
    <w:rsid w:val="005D1846"/>
    <w:rsid w:val="005D2C5B"/>
    <w:rsid w:val="005D2D83"/>
    <w:rsid w:val="005D3CC9"/>
    <w:rsid w:val="005D3F81"/>
    <w:rsid w:val="005D5240"/>
    <w:rsid w:val="005D558A"/>
    <w:rsid w:val="005D6088"/>
    <w:rsid w:val="005D7CB6"/>
    <w:rsid w:val="005E1D8E"/>
    <w:rsid w:val="005E21E4"/>
    <w:rsid w:val="005E22C0"/>
    <w:rsid w:val="005E3484"/>
    <w:rsid w:val="005E3FDA"/>
    <w:rsid w:val="005E3FE0"/>
    <w:rsid w:val="005E41DA"/>
    <w:rsid w:val="005E475D"/>
    <w:rsid w:val="005E5D5A"/>
    <w:rsid w:val="005E697F"/>
    <w:rsid w:val="005E6C05"/>
    <w:rsid w:val="005E7081"/>
    <w:rsid w:val="005E7BF5"/>
    <w:rsid w:val="005E7DD9"/>
    <w:rsid w:val="005F0AAA"/>
    <w:rsid w:val="005F0B78"/>
    <w:rsid w:val="005F1449"/>
    <w:rsid w:val="005F1D36"/>
    <w:rsid w:val="005F1D9A"/>
    <w:rsid w:val="005F2806"/>
    <w:rsid w:val="005F2C58"/>
    <w:rsid w:val="005F3433"/>
    <w:rsid w:val="005F47F1"/>
    <w:rsid w:val="005F4849"/>
    <w:rsid w:val="005F4AF9"/>
    <w:rsid w:val="005F530F"/>
    <w:rsid w:val="005F603A"/>
    <w:rsid w:val="005F6B25"/>
    <w:rsid w:val="005F7F33"/>
    <w:rsid w:val="00601197"/>
    <w:rsid w:val="006012CB"/>
    <w:rsid w:val="00602539"/>
    <w:rsid w:val="0060565F"/>
    <w:rsid w:val="00606353"/>
    <w:rsid w:val="0060640E"/>
    <w:rsid w:val="00607018"/>
    <w:rsid w:val="00607C6C"/>
    <w:rsid w:val="00614687"/>
    <w:rsid w:val="00614E61"/>
    <w:rsid w:val="00615037"/>
    <w:rsid w:val="00615E82"/>
    <w:rsid w:val="00616585"/>
    <w:rsid w:val="006167C5"/>
    <w:rsid w:val="006177EA"/>
    <w:rsid w:val="00617E32"/>
    <w:rsid w:val="006211A1"/>
    <w:rsid w:val="00621830"/>
    <w:rsid w:val="00621BAE"/>
    <w:rsid w:val="00623371"/>
    <w:rsid w:val="006240C0"/>
    <w:rsid w:val="0062490E"/>
    <w:rsid w:val="00625673"/>
    <w:rsid w:val="00625BDF"/>
    <w:rsid w:val="006272E5"/>
    <w:rsid w:val="006278DC"/>
    <w:rsid w:val="006301C8"/>
    <w:rsid w:val="00630B5A"/>
    <w:rsid w:val="00630CA0"/>
    <w:rsid w:val="00631603"/>
    <w:rsid w:val="00631BB6"/>
    <w:rsid w:val="0063214A"/>
    <w:rsid w:val="00632A12"/>
    <w:rsid w:val="00632ECB"/>
    <w:rsid w:val="00633DBE"/>
    <w:rsid w:val="006347CF"/>
    <w:rsid w:val="00634A9E"/>
    <w:rsid w:val="006352D9"/>
    <w:rsid w:val="00635ADE"/>
    <w:rsid w:val="00635FFC"/>
    <w:rsid w:val="0063631B"/>
    <w:rsid w:val="00636DEA"/>
    <w:rsid w:val="006408E4"/>
    <w:rsid w:val="00642C42"/>
    <w:rsid w:val="00644CD2"/>
    <w:rsid w:val="006452C6"/>
    <w:rsid w:val="00646FFE"/>
    <w:rsid w:val="00647FA4"/>
    <w:rsid w:val="00650FFA"/>
    <w:rsid w:val="00654E61"/>
    <w:rsid w:val="00655FFD"/>
    <w:rsid w:val="006563F7"/>
    <w:rsid w:val="0065703A"/>
    <w:rsid w:val="006605C4"/>
    <w:rsid w:val="00660842"/>
    <w:rsid w:val="00661D7B"/>
    <w:rsid w:val="006648D2"/>
    <w:rsid w:val="00665BDE"/>
    <w:rsid w:val="00665F2C"/>
    <w:rsid w:val="006665BB"/>
    <w:rsid w:val="00666833"/>
    <w:rsid w:val="00666A1A"/>
    <w:rsid w:val="00670BAA"/>
    <w:rsid w:val="00670D24"/>
    <w:rsid w:val="00670D90"/>
    <w:rsid w:val="00671B66"/>
    <w:rsid w:val="0067232C"/>
    <w:rsid w:val="006723FD"/>
    <w:rsid w:val="006751BC"/>
    <w:rsid w:val="006753E1"/>
    <w:rsid w:val="00675B4E"/>
    <w:rsid w:val="00675D8D"/>
    <w:rsid w:val="00675F9C"/>
    <w:rsid w:val="00676493"/>
    <w:rsid w:val="00676FBD"/>
    <w:rsid w:val="00677BAD"/>
    <w:rsid w:val="00677DE1"/>
    <w:rsid w:val="00680061"/>
    <w:rsid w:val="0068166E"/>
    <w:rsid w:val="00682606"/>
    <w:rsid w:val="0068278A"/>
    <w:rsid w:val="0068321C"/>
    <w:rsid w:val="006849B3"/>
    <w:rsid w:val="00684F63"/>
    <w:rsid w:val="0068689E"/>
    <w:rsid w:val="00687CFD"/>
    <w:rsid w:val="0069091A"/>
    <w:rsid w:val="00691270"/>
    <w:rsid w:val="006912B7"/>
    <w:rsid w:val="0069141A"/>
    <w:rsid w:val="00691AFE"/>
    <w:rsid w:val="00691C05"/>
    <w:rsid w:val="006920E8"/>
    <w:rsid w:val="00692526"/>
    <w:rsid w:val="00692CFD"/>
    <w:rsid w:val="006930A9"/>
    <w:rsid w:val="0069505A"/>
    <w:rsid w:val="006950EF"/>
    <w:rsid w:val="00697D7A"/>
    <w:rsid w:val="006A022F"/>
    <w:rsid w:val="006A024B"/>
    <w:rsid w:val="006A1847"/>
    <w:rsid w:val="006A1A18"/>
    <w:rsid w:val="006A282D"/>
    <w:rsid w:val="006A33A6"/>
    <w:rsid w:val="006A386C"/>
    <w:rsid w:val="006A4EF0"/>
    <w:rsid w:val="006A638A"/>
    <w:rsid w:val="006A7C1C"/>
    <w:rsid w:val="006A7F0B"/>
    <w:rsid w:val="006B0D22"/>
    <w:rsid w:val="006B2B97"/>
    <w:rsid w:val="006B35D8"/>
    <w:rsid w:val="006B4404"/>
    <w:rsid w:val="006B45ED"/>
    <w:rsid w:val="006B4F0C"/>
    <w:rsid w:val="006B5F85"/>
    <w:rsid w:val="006B645A"/>
    <w:rsid w:val="006B6A15"/>
    <w:rsid w:val="006B6A4C"/>
    <w:rsid w:val="006C12A9"/>
    <w:rsid w:val="006C1F3F"/>
    <w:rsid w:val="006C2D2D"/>
    <w:rsid w:val="006C368C"/>
    <w:rsid w:val="006C55F5"/>
    <w:rsid w:val="006C617B"/>
    <w:rsid w:val="006C6828"/>
    <w:rsid w:val="006D12AB"/>
    <w:rsid w:val="006D1603"/>
    <w:rsid w:val="006D2FBB"/>
    <w:rsid w:val="006D4696"/>
    <w:rsid w:val="006D4B65"/>
    <w:rsid w:val="006D4D68"/>
    <w:rsid w:val="006D52A1"/>
    <w:rsid w:val="006D5A17"/>
    <w:rsid w:val="006D64F9"/>
    <w:rsid w:val="006D65FE"/>
    <w:rsid w:val="006D696D"/>
    <w:rsid w:val="006E04F0"/>
    <w:rsid w:val="006E128F"/>
    <w:rsid w:val="006E16A9"/>
    <w:rsid w:val="006E3674"/>
    <w:rsid w:val="006E4476"/>
    <w:rsid w:val="006F0403"/>
    <w:rsid w:val="006F0799"/>
    <w:rsid w:val="006F1B8C"/>
    <w:rsid w:val="006F3B71"/>
    <w:rsid w:val="006F3DD2"/>
    <w:rsid w:val="006F3F4B"/>
    <w:rsid w:val="006F4C3A"/>
    <w:rsid w:val="006F5971"/>
    <w:rsid w:val="006F6145"/>
    <w:rsid w:val="00700A5D"/>
    <w:rsid w:val="00702E80"/>
    <w:rsid w:val="00703748"/>
    <w:rsid w:val="00704378"/>
    <w:rsid w:val="007065BC"/>
    <w:rsid w:val="007074D2"/>
    <w:rsid w:val="00707CB5"/>
    <w:rsid w:val="00710856"/>
    <w:rsid w:val="0071209A"/>
    <w:rsid w:val="00712410"/>
    <w:rsid w:val="00712C5E"/>
    <w:rsid w:val="007130AC"/>
    <w:rsid w:val="0071348F"/>
    <w:rsid w:val="007134A2"/>
    <w:rsid w:val="0071350E"/>
    <w:rsid w:val="00714D2E"/>
    <w:rsid w:val="007150D4"/>
    <w:rsid w:val="007150D5"/>
    <w:rsid w:val="00715724"/>
    <w:rsid w:val="00715C69"/>
    <w:rsid w:val="00715E30"/>
    <w:rsid w:val="00716C2B"/>
    <w:rsid w:val="00722334"/>
    <w:rsid w:val="00722404"/>
    <w:rsid w:val="0072255A"/>
    <w:rsid w:val="00723EA3"/>
    <w:rsid w:val="007245E2"/>
    <w:rsid w:val="00724D16"/>
    <w:rsid w:val="007254A0"/>
    <w:rsid w:val="007256B9"/>
    <w:rsid w:val="00725ABA"/>
    <w:rsid w:val="007268D5"/>
    <w:rsid w:val="00726DE7"/>
    <w:rsid w:val="007271CA"/>
    <w:rsid w:val="00727A18"/>
    <w:rsid w:val="00730014"/>
    <w:rsid w:val="007302AD"/>
    <w:rsid w:val="00730B48"/>
    <w:rsid w:val="00731BED"/>
    <w:rsid w:val="00731D98"/>
    <w:rsid w:val="00732102"/>
    <w:rsid w:val="00732162"/>
    <w:rsid w:val="00732E52"/>
    <w:rsid w:val="00733CA9"/>
    <w:rsid w:val="00733EA7"/>
    <w:rsid w:val="0073714D"/>
    <w:rsid w:val="00737ACA"/>
    <w:rsid w:val="00737D20"/>
    <w:rsid w:val="00740455"/>
    <w:rsid w:val="00740C84"/>
    <w:rsid w:val="00741CAC"/>
    <w:rsid w:val="007428D5"/>
    <w:rsid w:val="00743733"/>
    <w:rsid w:val="007437A9"/>
    <w:rsid w:val="00743FCB"/>
    <w:rsid w:val="0074425B"/>
    <w:rsid w:val="00745281"/>
    <w:rsid w:val="007467C0"/>
    <w:rsid w:val="007469D9"/>
    <w:rsid w:val="00747D22"/>
    <w:rsid w:val="00750152"/>
    <w:rsid w:val="00750B06"/>
    <w:rsid w:val="00751185"/>
    <w:rsid w:val="007517A3"/>
    <w:rsid w:val="00751AB3"/>
    <w:rsid w:val="00752E3C"/>
    <w:rsid w:val="007536A9"/>
    <w:rsid w:val="007547EC"/>
    <w:rsid w:val="00755477"/>
    <w:rsid w:val="0075596B"/>
    <w:rsid w:val="00756FB1"/>
    <w:rsid w:val="007578B5"/>
    <w:rsid w:val="007617DD"/>
    <w:rsid w:val="00761BAB"/>
    <w:rsid w:val="00763646"/>
    <w:rsid w:val="00764750"/>
    <w:rsid w:val="00765717"/>
    <w:rsid w:val="00765792"/>
    <w:rsid w:val="00767171"/>
    <w:rsid w:val="00771207"/>
    <w:rsid w:val="0077160C"/>
    <w:rsid w:val="00772909"/>
    <w:rsid w:val="007735FF"/>
    <w:rsid w:val="00773CED"/>
    <w:rsid w:val="007757DD"/>
    <w:rsid w:val="00776A0D"/>
    <w:rsid w:val="00776C82"/>
    <w:rsid w:val="00776F8D"/>
    <w:rsid w:val="00783202"/>
    <w:rsid w:val="00784628"/>
    <w:rsid w:val="00785570"/>
    <w:rsid w:val="007857AE"/>
    <w:rsid w:val="007862F3"/>
    <w:rsid w:val="0078676B"/>
    <w:rsid w:val="00787E52"/>
    <w:rsid w:val="007908AA"/>
    <w:rsid w:val="00790C63"/>
    <w:rsid w:val="0079335D"/>
    <w:rsid w:val="007934BD"/>
    <w:rsid w:val="007937CA"/>
    <w:rsid w:val="00793BEB"/>
    <w:rsid w:val="00793D72"/>
    <w:rsid w:val="007946D7"/>
    <w:rsid w:val="007951EF"/>
    <w:rsid w:val="00796156"/>
    <w:rsid w:val="007965FE"/>
    <w:rsid w:val="00796740"/>
    <w:rsid w:val="00797338"/>
    <w:rsid w:val="00797657"/>
    <w:rsid w:val="007A0A59"/>
    <w:rsid w:val="007A3225"/>
    <w:rsid w:val="007A3C44"/>
    <w:rsid w:val="007A4048"/>
    <w:rsid w:val="007A69A9"/>
    <w:rsid w:val="007A6D8E"/>
    <w:rsid w:val="007A7F6B"/>
    <w:rsid w:val="007B0D35"/>
    <w:rsid w:val="007B1C8D"/>
    <w:rsid w:val="007B2151"/>
    <w:rsid w:val="007B2355"/>
    <w:rsid w:val="007B3093"/>
    <w:rsid w:val="007B3B5A"/>
    <w:rsid w:val="007C0129"/>
    <w:rsid w:val="007C0889"/>
    <w:rsid w:val="007C0DA2"/>
    <w:rsid w:val="007C1642"/>
    <w:rsid w:val="007C2C71"/>
    <w:rsid w:val="007C2E9A"/>
    <w:rsid w:val="007C34E8"/>
    <w:rsid w:val="007C36B3"/>
    <w:rsid w:val="007C4B30"/>
    <w:rsid w:val="007C65C4"/>
    <w:rsid w:val="007C664A"/>
    <w:rsid w:val="007D019C"/>
    <w:rsid w:val="007D1FA0"/>
    <w:rsid w:val="007D249D"/>
    <w:rsid w:val="007D29CF"/>
    <w:rsid w:val="007D2FC4"/>
    <w:rsid w:val="007D3DBD"/>
    <w:rsid w:val="007D407D"/>
    <w:rsid w:val="007D47F4"/>
    <w:rsid w:val="007D6A53"/>
    <w:rsid w:val="007E0553"/>
    <w:rsid w:val="007E13C1"/>
    <w:rsid w:val="007E3158"/>
    <w:rsid w:val="007E678C"/>
    <w:rsid w:val="007E6FD1"/>
    <w:rsid w:val="007E7927"/>
    <w:rsid w:val="007E7E01"/>
    <w:rsid w:val="007F334E"/>
    <w:rsid w:val="007F3423"/>
    <w:rsid w:val="007F4D67"/>
    <w:rsid w:val="007F606A"/>
    <w:rsid w:val="007F656B"/>
    <w:rsid w:val="007F6896"/>
    <w:rsid w:val="008005FA"/>
    <w:rsid w:val="00800BB9"/>
    <w:rsid w:val="0080133A"/>
    <w:rsid w:val="00801DEA"/>
    <w:rsid w:val="00803178"/>
    <w:rsid w:val="00804D64"/>
    <w:rsid w:val="00805C9E"/>
    <w:rsid w:val="00806253"/>
    <w:rsid w:val="00806882"/>
    <w:rsid w:val="00806890"/>
    <w:rsid w:val="0081039C"/>
    <w:rsid w:val="008111AA"/>
    <w:rsid w:val="00811C17"/>
    <w:rsid w:val="008121E2"/>
    <w:rsid w:val="0081256A"/>
    <w:rsid w:val="0081272E"/>
    <w:rsid w:val="00812D21"/>
    <w:rsid w:val="00813F95"/>
    <w:rsid w:val="008142FC"/>
    <w:rsid w:val="008155B9"/>
    <w:rsid w:val="008165DB"/>
    <w:rsid w:val="00816FB4"/>
    <w:rsid w:val="00817C86"/>
    <w:rsid w:val="00823362"/>
    <w:rsid w:val="0082510D"/>
    <w:rsid w:val="00825F71"/>
    <w:rsid w:val="0082729B"/>
    <w:rsid w:val="00827FD2"/>
    <w:rsid w:val="00830447"/>
    <w:rsid w:val="00831629"/>
    <w:rsid w:val="00832AE8"/>
    <w:rsid w:val="00833017"/>
    <w:rsid w:val="0083372E"/>
    <w:rsid w:val="008339C3"/>
    <w:rsid w:val="00833B3D"/>
    <w:rsid w:val="0083694A"/>
    <w:rsid w:val="00836E35"/>
    <w:rsid w:val="00837264"/>
    <w:rsid w:val="00837E28"/>
    <w:rsid w:val="008404CF"/>
    <w:rsid w:val="00841356"/>
    <w:rsid w:val="00841CAB"/>
    <w:rsid w:val="0084213B"/>
    <w:rsid w:val="00842F4D"/>
    <w:rsid w:val="00843198"/>
    <w:rsid w:val="008435AE"/>
    <w:rsid w:val="00843A20"/>
    <w:rsid w:val="008440FA"/>
    <w:rsid w:val="00850194"/>
    <w:rsid w:val="0085237A"/>
    <w:rsid w:val="0085249E"/>
    <w:rsid w:val="00852E63"/>
    <w:rsid w:val="00852FCC"/>
    <w:rsid w:val="0085780C"/>
    <w:rsid w:val="0086151A"/>
    <w:rsid w:val="008626F1"/>
    <w:rsid w:val="00863213"/>
    <w:rsid w:val="00863D79"/>
    <w:rsid w:val="0086571F"/>
    <w:rsid w:val="0086632E"/>
    <w:rsid w:val="008678C2"/>
    <w:rsid w:val="008702AA"/>
    <w:rsid w:val="00870E95"/>
    <w:rsid w:val="00872A38"/>
    <w:rsid w:val="00872B86"/>
    <w:rsid w:val="00874703"/>
    <w:rsid w:val="008751EA"/>
    <w:rsid w:val="0087633F"/>
    <w:rsid w:val="00876582"/>
    <w:rsid w:val="00877CCB"/>
    <w:rsid w:val="008802C4"/>
    <w:rsid w:val="00880B7C"/>
    <w:rsid w:val="008827E8"/>
    <w:rsid w:val="008834F7"/>
    <w:rsid w:val="008842DB"/>
    <w:rsid w:val="008848D2"/>
    <w:rsid w:val="00887494"/>
    <w:rsid w:val="008902D8"/>
    <w:rsid w:val="0089082C"/>
    <w:rsid w:val="008916B1"/>
    <w:rsid w:val="008917EC"/>
    <w:rsid w:val="00891A2A"/>
    <w:rsid w:val="00891A6A"/>
    <w:rsid w:val="00891CB0"/>
    <w:rsid w:val="00891CB6"/>
    <w:rsid w:val="00892A91"/>
    <w:rsid w:val="008936BB"/>
    <w:rsid w:val="00893B68"/>
    <w:rsid w:val="008950C8"/>
    <w:rsid w:val="008958B1"/>
    <w:rsid w:val="00896501"/>
    <w:rsid w:val="00897625"/>
    <w:rsid w:val="00897823"/>
    <w:rsid w:val="008A0D9C"/>
    <w:rsid w:val="008A16BB"/>
    <w:rsid w:val="008A1AD8"/>
    <w:rsid w:val="008A2538"/>
    <w:rsid w:val="008A262E"/>
    <w:rsid w:val="008A2838"/>
    <w:rsid w:val="008A2ADC"/>
    <w:rsid w:val="008A44AD"/>
    <w:rsid w:val="008A4664"/>
    <w:rsid w:val="008A5F23"/>
    <w:rsid w:val="008A656C"/>
    <w:rsid w:val="008A66C0"/>
    <w:rsid w:val="008A66E2"/>
    <w:rsid w:val="008A7C3E"/>
    <w:rsid w:val="008B0508"/>
    <w:rsid w:val="008B0FD5"/>
    <w:rsid w:val="008B19B4"/>
    <w:rsid w:val="008B1B8A"/>
    <w:rsid w:val="008B2357"/>
    <w:rsid w:val="008B2441"/>
    <w:rsid w:val="008B4310"/>
    <w:rsid w:val="008B43E9"/>
    <w:rsid w:val="008B53BA"/>
    <w:rsid w:val="008B6C2F"/>
    <w:rsid w:val="008C14E2"/>
    <w:rsid w:val="008C1D37"/>
    <w:rsid w:val="008C2024"/>
    <w:rsid w:val="008C35BC"/>
    <w:rsid w:val="008C6C20"/>
    <w:rsid w:val="008C732B"/>
    <w:rsid w:val="008D0CFA"/>
    <w:rsid w:val="008D11F7"/>
    <w:rsid w:val="008D17D1"/>
    <w:rsid w:val="008D26FC"/>
    <w:rsid w:val="008D3B14"/>
    <w:rsid w:val="008D3E6C"/>
    <w:rsid w:val="008D426C"/>
    <w:rsid w:val="008D55A5"/>
    <w:rsid w:val="008D6120"/>
    <w:rsid w:val="008D6628"/>
    <w:rsid w:val="008D7168"/>
    <w:rsid w:val="008D73A3"/>
    <w:rsid w:val="008E126E"/>
    <w:rsid w:val="008E2850"/>
    <w:rsid w:val="008E4E9F"/>
    <w:rsid w:val="008E67F1"/>
    <w:rsid w:val="008E6EEA"/>
    <w:rsid w:val="008E721F"/>
    <w:rsid w:val="008F107A"/>
    <w:rsid w:val="008F1166"/>
    <w:rsid w:val="008F19DF"/>
    <w:rsid w:val="008F2AE3"/>
    <w:rsid w:val="008F2B2E"/>
    <w:rsid w:val="008F2CA2"/>
    <w:rsid w:val="008F3F21"/>
    <w:rsid w:val="008F4129"/>
    <w:rsid w:val="008F440E"/>
    <w:rsid w:val="008F52EC"/>
    <w:rsid w:val="008F5FE5"/>
    <w:rsid w:val="009008CB"/>
    <w:rsid w:val="00901C28"/>
    <w:rsid w:val="00903308"/>
    <w:rsid w:val="00903A58"/>
    <w:rsid w:val="00904664"/>
    <w:rsid w:val="00904BA1"/>
    <w:rsid w:val="009053CA"/>
    <w:rsid w:val="009059CC"/>
    <w:rsid w:val="00907A69"/>
    <w:rsid w:val="009112B3"/>
    <w:rsid w:val="00911B07"/>
    <w:rsid w:val="00912E4D"/>
    <w:rsid w:val="00912F3F"/>
    <w:rsid w:val="009134C1"/>
    <w:rsid w:val="00913A72"/>
    <w:rsid w:val="009152C8"/>
    <w:rsid w:val="00916F72"/>
    <w:rsid w:val="0091742C"/>
    <w:rsid w:val="009208E1"/>
    <w:rsid w:val="00920C48"/>
    <w:rsid w:val="0092125E"/>
    <w:rsid w:val="009213E6"/>
    <w:rsid w:val="00922131"/>
    <w:rsid w:val="0092252B"/>
    <w:rsid w:val="0092263D"/>
    <w:rsid w:val="0092409C"/>
    <w:rsid w:val="00924218"/>
    <w:rsid w:val="00924459"/>
    <w:rsid w:val="009258F8"/>
    <w:rsid w:val="00927FBE"/>
    <w:rsid w:val="009300F3"/>
    <w:rsid w:val="00930202"/>
    <w:rsid w:val="00930656"/>
    <w:rsid w:val="00930EC7"/>
    <w:rsid w:val="00931381"/>
    <w:rsid w:val="00931409"/>
    <w:rsid w:val="00931CEE"/>
    <w:rsid w:val="00933DAC"/>
    <w:rsid w:val="00935824"/>
    <w:rsid w:val="0093787F"/>
    <w:rsid w:val="00937B5C"/>
    <w:rsid w:val="00941866"/>
    <w:rsid w:val="009431E5"/>
    <w:rsid w:val="009433CC"/>
    <w:rsid w:val="00943FE5"/>
    <w:rsid w:val="009448BF"/>
    <w:rsid w:val="009450DF"/>
    <w:rsid w:val="00945181"/>
    <w:rsid w:val="009459C3"/>
    <w:rsid w:val="00947988"/>
    <w:rsid w:val="00947EEE"/>
    <w:rsid w:val="00947F07"/>
    <w:rsid w:val="00950754"/>
    <w:rsid w:val="009509B3"/>
    <w:rsid w:val="00952BD3"/>
    <w:rsid w:val="00956900"/>
    <w:rsid w:val="009578C6"/>
    <w:rsid w:val="00957D75"/>
    <w:rsid w:val="00957ED7"/>
    <w:rsid w:val="00960871"/>
    <w:rsid w:val="00961F6B"/>
    <w:rsid w:val="009621F7"/>
    <w:rsid w:val="00962B6E"/>
    <w:rsid w:val="009639B2"/>
    <w:rsid w:val="0096516B"/>
    <w:rsid w:val="009656B3"/>
    <w:rsid w:val="009659EE"/>
    <w:rsid w:val="00965B34"/>
    <w:rsid w:val="00966CD3"/>
    <w:rsid w:val="00970AB1"/>
    <w:rsid w:val="009730BE"/>
    <w:rsid w:val="009730C7"/>
    <w:rsid w:val="009737F3"/>
    <w:rsid w:val="00974634"/>
    <w:rsid w:val="00975BDD"/>
    <w:rsid w:val="0097661F"/>
    <w:rsid w:val="00977301"/>
    <w:rsid w:val="00977B20"/>
    <w:rsid w:val="0098050E"/>
    <w:rsid w:val="00981E82"/>
    <w:rsid w:val="00982924"/>
    <w:rsid w:val="0098292D"/>
    <w:rsid w:val="009833D6"/>
    <w:rsid w:val="00983E2F"/>
    <w:rsid w:val="00983FAD"/>
    <w:rsid w:val="00984DB0"/>
    <w:rsid w:val="0098508A"/>
    <w:rsid w:val="009850AA"/>
    <w:rsid w:val="009857A3"/>
    <w:rsid w:val="0098606C"/>
    <w:rsid w:val="00986537"/>
    <w:rsid w:val="009900AF"/>
    <w:rsid w:val="009904A8"/>
    <w:rsid w:val="009917A7"/>
    <w:rsid w:val="009921DE"/>
    <w:rsid w:val="00992DF6"/>
    <w:rsid w:val="0099338E"/>
    <w:rsid w:val="00993457"/>
    <w:rsid w:val="00993A9E"/>
    <w:rsid w:val="00996E6E"/>
    <w:rsid w:val="00997F9B"/>
    <w:rsid w:val="009A1A13"/>
    <w:rsid w:val="009A321A"/>
    <w:rsid w:val="009A422B"/>
    <w:rsid w:val="009A5379"/>
    <w:rsid w:val="009A66D3"/>
    <w:rsid w:val="009A6C50"/>
    <w:rsid w:val="009A737B"/>
    <w:rsid w:val="009A76CE"/>
    <w:rsid w:val="009A795F"/>
    <w:rsid w:val="009A7A43"/>
    <w:rsid w:val="009B215E"/>
    <w:rsid w:val="009B236D"/>
    <w:rsid w:val="009B3259"/>
    <w:rsid w:val="009B3E2E"/>
    <w:rsid w:val="009B4AF2"/>
    <w:rsid w:val="009B5408"/>
    <w:rsid w:val="009B5CD7"/>
    <w:rsid w:val="009C0729"/>
    <w:rsid w:val="009C0BE2"/>
    <w:rsid w:val="009C1471"/>
    <w:rsid w:val="009C1E52"/>
    <w:rsid w:val="009C262C"/>
    <w:rsid w:val="009C3072"/>
    <w:rsid w:val="009C3736"/>
    <w:rsid w:val="009C4375"/>
    <w:rsid w:val="009C4EE5"/>
    <w:rsid w:val="009C52D9"/>
    <w:rsid w:val="009C5815"/>
    <w:rsid w:val="009C5E67"/>
    <w:rsid w:val="009C6844"/>
    <w:rsid w:val="009C7DBA"/>
    <w:rsid w:val="009D08CF"/>
    <w:rsid w:val="009D0CA3"/>
    <w:rsid w:val="009D22F0"/>
    <w:rsid w:val="009D2BC4"/>
    <w:rsid w:val="009D370A"/>
    <w:rsid w:val="009D3DD8"/>
    <w:rsid w:val="009D5314"/>
    <w:rsid w:val="009D56D4"/>
    <w:rsid w:val="009D59A6"/>
    <w:rsid w:val="009D6CC8"/>
    <w:rsid w:val="009D7169"/>
    <w:rsid w:val="009E071E"/>
    <w:rsid w:val="009E187B"/>
    <w:rsid w:val="009E1CB5"/>
    <w:rsid w:val="009E1F60"/>
    <w:rsid w:val="009E2124"/>
    <w:rsid w:val="009E386A"/>
    <w:rsid w:val="009E3B05"/>
    <w:rsid w:val="009E4546"/>
    <w:rsid w:val="009E46C4"/>
    <w:rsid w:val="009E50B9"/>
    <w:rsid w:val="009E5991"/>
    <w:rsid w:val="009E67E4"/>
    <w:rsid w:val="009E7458"/>
    <w:rsid w:val="009E7657"/>
    <w:rsid w:val="009F075A"/>
    <w:rsid w:val="009F384F"/>
    <w:rsid w:val="009F3C89"/>
    <w:rsid w:val="009F6645"/>
    <w:rsid w:val="009F79B9"/>
    <w:rsid w:val="009F7E7D"/>
    <w:rsid w:val="00A002EE"/>
    <w:rsid w:val="00A028D6"/>
    <w:rsid w:val="00A032D0"/>
    <w:rsid w:val="00A07604"/>
    <w:rsid w:val="00A10025"/>
    <w:rsid w:val="00A11961"/>
    <w:rsid w:val="00A11FCF"/>
    <w:rsid w:val="00A12AFE"/>
    <w:rsid w:val="00A13AD1"/>
    <w:rsid w:val="00A1531D"/>
    <w:rsid w:val="00A15A37"/>
    <w:rsid w:val="00A15B27"/>
    <w:rsid w:val="00A1701D"/>
    <w:rsid w:val="00A20F4F"/>
    <w:rsid w:val="00A23918"/>
    <w:rsid w:val="00A23B3B"/>
    <w:rsid w:val="00A24479"/>
    <w:rsid w:val="00A24B1E"/>
    <w:rsid w:val="00A2554E"/>
    <w:rsid w:val="00A25B9C"/>
    <w:rsid w:val="00A260E4"/>
    <w:rsid w:val="00A27BAC"/>
    <w:rsid w:val="00A310B4"/>
    <w:rsid w:val="00A32B60"/>
    <w:rsid w:val="00A33659"/>
    <w:rsid w:val="00A33FA6"/>
    <w:rsid w:val="00A341D4"/>
    <w:rsid w:val="00A343E0"/>
    <w:rsid w:val="00A36816"/>
    <w:rsid w:val="00A36C4E"/>
    <w:rsid w:val="00A401B1"/>
    <w:rsid w:val="00A40880"/>
    <w:rsid w:val="00A416BF"/>
    <w:rsid w:val="00A420F6"/>
    <w:rsid w:val="00A42364"/>
    <w:rsid w:val="00A424CC"/>
    <w:rsid w:val="00A42526"/>
    <w:rsid w:val="00A43EFF"/>
    <w:rsid w:val="00A44938"/>
    <w:rsid w:val="00A5008C"/>
    <w:rsid w:val="00A5051E"/>
    <w:rsid w:val="00A51C27"/>
    <w:rsid w:val="00A52505"/>
    <w:rsid w:val="00A5258C"/>
    <w:rsid w:val="00A52A14"/>
    <w:rsid w:val="00A5525B"/>
    <w:rsid w:val="00A55580"/>
    <w:rsid w:val="00A56237"/>
    <w:rsid w:val="00A562A7"/>
    <w:rsid w:val="00A56757"/>
    <w:rsid w:val="00A610B4"/>
    <w:rsid w:val="00A61A85"/>
    <w:rsid w:val="00A64381"/>
    <w:rsid w:val="00A64C89"/>
    <w:rsid w:val="00A65EA5"/>
    <w:rsid w:val="00A65F82"/>
    <w:rsid w:val="00A66640"/>
    <w:rsid w:val="00A6724F"/>
    <w:rsid w:val="00A7019B"/>
    <w:rsid w:val="00A70A57"/>
    <w:rsid w:val="00A719FC"/>
    <w:rsid w:val="00A71E58"/>
    <w:rsid w:val="00A72E93"/>
    <w:rsid w:val="00A7394D"/>
    <w:rsid w:val="00A74898"/>
    <w:rsid w:val="00A768B1"/>
    <w:rsid w:val="00A769D1"/>
    <w:rsid w:val="00A77C39"/>
    <w:rsid w:val="00A803E5"/>
    <w:rsid w:val="00A80DD8"/>
    <w:rsid w:val="00A83128"/>
    <w:rsid w:val="00A8475C"/>
    <w:rsid w:val="00A848E3"/>
    <w:rsid w:val="00A90068"/>
    <w:rsid w:val="00A91505"/>
    <w:rsid w:val="00A91A1C"/>
    <w:rsid w:val="00A93BA1"/>
    <w:rsid w:val="00A93CC7"/>
    <w:rsid w:val="00A95006"/>
    <w:rsid w:val="00A95075"/>
    <w:rsid w:val="00A97700"/>
    <w:rsid w:val="00A97EC5"/>
    <w:rsid w:val="00AA01D8"/>
    <w:rsid w:val="00AA0D37"/>
    <w:rsid w:val="00AA1442"/>
    <w:rsid w:val="00AA2000"/>
    <w:rsid w:val="00AA2547"/>
    <w:rsid w:val="00AA27AE"/>
    <w:rsid w:val="00AA2A01"/>
    <w:rsid w:val="00AA519F"/>
    <w:rsid w:val="00AA55C1"/>
    <w:rsid w:val="00AA5FA5"/>
    <w:rsid w:val="00AA6C7D"/>
    <w:rsid w:val="00AA7F1B"/>
    <w:rsid w:val="00AB0084"/>
    <w:rsid w:val="00AB15B7"/>
    <w:rsid w:val="00AB16C9"/>
    <w:rsid w:val="00AB1DC7"/>
    <w:rsid w:val="00AB27B2"/>
    <w:rsid w:val="00AB31B0"/>
    <w:rsid w:val="00AB40C7"/>
    <w:rsid w:val="00AB5C09"/>
    <w:rsid w:val="00AB7F0C"/>
    <w:rsid w:val="00AC05B2"/>
    <w:rsid w:val="00AC07BF"/>
    <w:rsid w:val="00AC2D14"/>
    <w:rsid w:val="00AC2E20"/>
    <w:rsid w:val="00AC514B"/>
    <w:rsid w:val="00AC51BA"/>
    <w:rsid w:val="00AC6D74"/>
    <w:rsid w:val="00AD00DF"/>
    <w:rsid w:val="00AD07DE"/>
    <w:rsid w:val="00AD0861"/>
    <w:rsid w:val="00AD187E"/>
    <w:rsid w:val="00AD2FF7"/>
    <w:rsid w:val="00AD4DA1"/>
    <w:rsid w:val="00AD5F69"/>
    <w:rsid w:val="00AD6819"/>
    <w:rsid w:val="00AD795E"/>
    <w:rsid w:val="00AE17CF"/>
    <w:rsid w:val="00AE1FD0"/>
    <w:rsid w:val="00AE25DD"/>
    <w:rsid w:val="00AE3051"/>
    <w:rsid w:val="00AE30AA"/>
    <w:rsid w:val="00AE4876"/>
    <w:rsid w:val="00AF0E6A"/>
    <w:rsid w:val="00AF18A6"/>
    <w:rsid w:val="00AF1919"/>
    <w:rsid w:val="00AF330A"/>
    <w:rsid w:val="00AF352A"/>
    <w:rsid w:val="00AF3583"/>
    <w:rsid w:val="00AF3625"/>
    <w:rsid w:val="00AF5AC2"/>
    <w:rsid w:val="00AF61A3"/>
    <w:rsid w:val="00AF626A"/>
    <w:rsid w:val="00AF6A4C"/>
    <w:rsid w:val="00AF6F90"/>
    <w:rsid w:val="00B00535"/>
    <w:rsid w:val="00B0083C"/>
    <w:rsid w:val="00B00880"/>
    <w:rsid w:val="00B011F5"/>
    <w:rsid w:val="00B013CB"/>
    <w:rsid w:val="00B01600"/>
    <w:rsid w:val="00B01AA3"/>
    <w:rsid w:val="00B02079"/>
    <w:rsid w:val="00B0243D"/>
    <w:rsid w:val="00B030E6"/>
    <w:rsid w:val="00B03A0E"/>
    <w:rsid w:val="00B040B3"/>
    <w:rsid w:val="00B0439E"/>
    <w:rsid w:val="00B053FA"/>
    <w:rsid w:val="00B055FC"/>
    <w:rsid w:val="00B06055"/>
    <w:rsid w:val="00B06BD5"/>
    <w:rsid w:val="00B07BBA"/>
    <w:rsid w:val="00B10888"/>
    <w:rsid w:val="00B10F90"/>
    <w:rsid w:val="00B11ACF"/>
    <w:rsid w:val="00B11F63"/>
    <w:rsid w:val="00B12936"/>
    <w:rsid w:val="00B140EA"/>
    <w:rsid w:val="00B1616F"/>
    <w:rsid w:val="00B2116A"/>
    <w:rsid w:val="00B21F3F"/>
    <w:rsid w:val="00B22CD8"/>
    <w:rsid w:val="00B22F90"/>
    <w:rsid w:val="00B24D4C"/>
    <w:rsid w:val="00B25B53"/>
    <w:rsid w:val="00B26629"/>
    <w:rsid w:val="00B26CE8"/>
    <w:rsid w:val="00B26D9F"/>
    <w:rsid w:val="00B27802"/>
    <w:rsid w:val="00B31575"/>
    <w:rsid w:val="00B32A0A"/>
    <w:rsid w:val="00B335E4"/>
    <w:rsid w:val="00B3371A"/>
    <w:rsid w:val="00B34114"/>
    <w:rsid w:val="00B3433F"/>
    <w:rsid w:val="00B34463"/>
    <w:rsid w:val="00B34B17"/>
    <w:rsid w:val="00B35513"/>
    <w:rsid w:val="00B3625E"/>
    <w:rsid w:val="00B365DB"/>
    <w:rsid w:val="00B37016"/>
    <w:rsid w:val="00B40F6D"/>
    <w:rsid w:val="00B41107"/>
    <w:rsid w:val="00B4178E"/>
    <w:rsid w:val="00B41B5B"/>
    <w:rsid w:val="00B456B9"/>
    <w:rsid w:val="00B45820"/>
    <w:rsid w:val="00B45F92"/>
    <w:rsid w:val="00B47398"/>
    <w:rsid w:val="00B47D66"/>
    <w:rsid w:val="00B51030"/>
    <w:rsid w:val="00B51564"/>
    <w:rsid w:val="00B51FB1"/>
    <w:rsid w:val="00B5294D"/>
    <w:rsid w:val="00B532FE"/>
    <w:rsid w:val="00B54BB7"/>
    <w:rsid w:val="00B55231"/>
    <w:rsid w:val="00B556C7"/>
    <w:rsid w:val="00B568BC"/>
    <w:rsid w:val="00B56AB1"/>
    <w:rsid w:val="00B603AE"/>
    <w:rsid w:val="00B606F7"/>
    <w:rsid w:val="00B62479"/>
    <w:rsid w:val="00B628F6"/>
    <w:rsid w:val="00B62D02"/>
    <w:rsid w:val="00B638B4"/>
    <w:rsid w:val="00B63E74"/>
    <w:rsid w:val="00B6566B"/>
    <w:rsid w:val="00B65FF1"/>
    <w:rsid w:val="00B662FA"/>
    <w:rsid w:val="00B70AE4"/>
    <w:rsid w:val="00B70BEC"/>
    <w:rsid w:val="00B715E1"/>
    <w:rsid w:val="00B71932"/>
    <w:rsid w:val="00B73F46"/>
    <w:rsid w:val="00B74336"/>
    <w:rsid w:val="00B745BA"/>
    <w:rsid w:val="00B750B0"/>
    <w:rsid w:val="00B77A78"/>
    <w:rsid w:val="00B82345"/>
    <w:rsid w:val="00B82F14"/>
    <w:rsid w:val="00B835FF"/>
    <w:rsid w:val="00B83A31"/>
    <w:rsid w:val="00B87F29"/>
    <w:rsid w:val="00B91209"/>
    <w:rsid w:val="00B91796"/>
    <w:rsid w:val="00B92232"/>
    <w:rsid w:val="00B92705"/>
    <w:rsid w:val="00B92C1C"/>
    <w:rsid w:val="00B9329B"/>
    <w:rsid w:val="00B94552"/>
    <w:rsid w:val="00B94F91"/>
    <w:rsid w:val="00B960CA"/>
    <w:rsid w:val="00B965C3"/>
    <w:rsid w:val="00B96864"/>
    <w:rsid w:val="00B97EE8"/>
    <w:rsid w:val="00BA04EB"/>
    <w:rsid w:val="00BA1CF4"/>
    <w:rsid w:val="00BA22D1"/>
    <w:rsid w:val="00BA518C"/>
    <w:rsid w:val="00BA774E"/>
    <w:rsid w:val="00BA7874"/>
    <w:rsid w:val="00BA7948"/>
    <w:rsid w:val="00BA7D56"/>
    <w:rsid w:val="00BB039A"/>
    <w:rsid w:val="00BB184B"/>
    <w:rsid w:val="00BB1DF2"/>
    <w:rsid w:val="00BB22D8"/>
    <w:rsid w:val="00BB23C6"/>
    <w:rsid w:val="00BB2791"/>
    <w:rsid w:val="00BB3BA6"/>
    <w:rsid w:val="00BB4603"/>
    <w:rsid w:val="00BB6BBD"/>
    <w:rsid w:val="00BB6CC6"/>
    <w:rsid w:val="00BC2AE5"/>
    <w:rsid w:val="00BC43BF"/>
    <w:rsid w:val="00BC55EE"/>
    <w:rsid w:val="00BC61B7"/>
    <w:rsid w:val="00BC6B0D"/>
    <w:rsid w:val="00BD2F3A"/>
    <w:rsid w:val="00BD3C94"/>
    <w:rsid w:val="00BD49C7"/>
    <w:rsid w:val="00BD4BA2"/>
    <w:rsid w:val="00BD57B0"/>
    <w:rsid w:val="00BD6214"/>
    <w:rsid w:val="00BD6422"/>
    <w:rsid w:val="00BD6785"/>
    <w:rsid w:val="00BD6BDB"/>
    <w:rsid w:val="00BD7893"/>
    <w:rsid w:val="00BD7F92"/>
    <w:rsid w:val="00BE02EE"/>
    <w:rsid w:val="00BE047D"/>
    <w:rsid w:val="00BE23C0"/>
    <w:rsid w:val="00BE630B"/>
    <w:rsid w:val="00BE65F6"/>
    <w:rsid w:val="00BE6A2C"/>
    <w:rsid w:val="00BE7538"/>
    <w:rsid w:val="00BE7CDA"/>
    <w:rsid w:val="00BF30B8"/>
    <w:rsid w:val="00BF33B5"/>
    <w:rsid w:val="00BF3560"/>
    <w:rsid w:val="00BF374B"/>
    <w:rsid w:val="00BF4E0E"/>
    <w:rsid w:val="00BF5593"/>
    <w:rsid w:val="00BF5A3F"/>
    <w:rsid w:val="00BF6061"/>
    <w:rsid w:val="00BF6CB4"/>
    <w:rsid w:val="00C01D46"/>
    <w:rsid w:val="00C02450"/>
    <w:rsid w:val="00C02837"/>
    <w:rsid w:val="00C053FE"/>
    <w:rsid w:val="00C054DC"/>
    <w:rsid w:val="00C056CE"/>
    <w:rsid w:val="00C065B9"/>
    <w:rsid w:val="00C06AA2"/>
    <w:rsid w:val="00C10066"/>
    <w:rsid w:val="00C10092"/>
    <w:rsid w:val="00C111CB"/>
    <w:rsid w:val="00C118DB"/>
    <w:rsid w:val="00C11B6A"/>
    <w:rsid w:val="00C12C59"/>
    <w:rsid w:val="00C13A35"/>
    <w:rsid w:val="00C17401"/>
    <w:rsid w:val="00C213F3"/>
    <w:rsid w:val="00C22053"/>
    <w:rsid w:val="00C236F1"/>
    <w:rsid w:val="00C23954"/>
    <w:rsid w:val="00C23A58"/>
    <w:rsid w:val="00C2458F"/>
    <w:rsid w:val="00C24C53"/>
    <w:rsid w:val="00C26FD1"/>
    <w:rsid w:val="00C271B9"/>
    <w:rsid w:val="00C30B99"/>
    <w:rsid w:val="00C32426"/>
    <w:rsid w:val="00C3274B"/>
    <w:rsid w:val="00C32E41"/>
    <w:rsid w:val="00C33821"/>
    <w:rsid w:val="00C34BFF"/>
    <w:rsid w:val="00C36745"/>
    <w:rsid w:val="00C367D3"/>
    <w:rsid w:val="00C372B5"/>
    <w:rsid w:val="00C37731"/>
    <w:rsid w:val="00C41335"/>
    <w:rsid w:val="00C42582"/>
    <w:rsid w:val="00C43658"/>
    <w:rsid w:val="00C44C6C"/>
    <w:rsid w:val="00C457F0"/>
    <w:rsid w:val="00C45C4A"/>
    <w:rsid w:val="00C46580"/>
    <w:rsid w:val="00C510C0"/>
    <w:rsid w:val="00C51343"/>
    <w:rsid w:val="00C5250B"/>
    <w:rsid w:val="00C5349D"/>
    <w:rsid w:val="00C535B6"/>
    <w:rsid w:val="00C5376E"/>
    <w:rsid w:val="00C539E8"/>
    <w:rsid w:val="00C54A9A"/>
    <w:rsid w:val="00C559E0"/>
    <w:rsid w:val="00C55C6B"/>
    <w:rsid w:val="00C579DF"/>
    <w:rsid w:val="00C60003"/>
    <w:rsid w:val="00C613E6"/>
    <w:rsid w:val="00C6146B"/>
    <w:rsid w:val="00C62A38"/>
    <w:rsid w:val="00C630DB"/>
    <w:rsid w:val="00C648B6"/>
    <w:rsid w:val="00C65C9F"/>
    <w:rsid w:val="00C66C8D"/>
    <w:rsid w:val="00C67EEC"/>
    <w:rsid w:val="00C70170"/>
    <w:rsid w:val="00C70718"/>
    <w:rsid w:val="00C720E9"/>
    <w:rsid w:val="00C726C9"/>
    <w:rsid w:val="00C72A3E"/>
    <w:rsid w:val="00C741C3"/>
    <w:rsid w:val="00C74714"/>
    <w:rsid w:val="00C7495A"/>
    <w:rsid w:val="00C749A9"/>
    <w:rsid w:val="00C762D5"/>
    <w:rsid w:val="00C7651A"/>
    <w:rsid w:val="00C776FF"/>
    <w:rsid w:val="00C802E9"/>
    <w:rsid w:val="00C80465"/>
    <w:rsid w:val="00C8069B"/>
    <w:rsid w:val="00C815FE"/>
    <w:rsid w:val="00C8182F"/>
    <w:rsid w:val="00C82274"/>
    <w:rsid w:val="00C83271"/>
    <w:rsid w:val="00C8439C"/>
    <w:rsid w:val="00C848E9"/>
    <w:rsid w:val="00C8522D"/>
    <w:rsid w:val="00C8576E"/>
    <w:rsid w:val="00C86605"/>
    <w:rsid w:val="00C873BA"/>
    <w:rsid w:val="00C903F9"/>
    <w:rsid w:val="00C909E8"/>
    <w:rsid w:val="00C90F1F"/>
    <w:rsid w:val="00C91C74"/>
    <w:rsid w:val="00C91D7D"/>
    <w:rsid w:val="00C939E4"/>
    <w:rsid w:val="00C93E91"/>
    <w:rsid w:val="00C94FF9"/>
    <w:rsid w:val="00C9591A"/>
    <w:rsid w:val="00C96580"/>
    <w:rsid w:val="00CA0142"/>
    <w:rsid w:val="00CA1AC5"/>
    <w:rsid w:val="00CA21AA"/>
    <w:rsid w:val="00CA23EB"/>
    <w:rsid w:val="00CA387C"/>
    <w:rsid w:val="00CA4B1F"/>
    <w:rsid w:val="00CA75FE"/>
    <w:rsid w:val="00CB1FCC"/>
    <w:rsid w:val="00CB299B"/>
    <w:rsid w:val="00CB42B5"/>
    <w:rsid w:val="00CB4A5E"/>
    <w:rsid w:val="00CB51BD"/>
    <w:rsid w:val="00CB6DC4"/>
    <w:rsid w:val="00CB7612"/>
    <w:rsid w:val="00CC0059"/>
    <w:rsid w:val="00CC1FB5"/>
    <w:rsid w:val="00CC22C6"/>
    <w:rsid w:val="00CC60C9"/>
    <w:rsid w:val="00CC683A"/>
    <w:rsid w:val="00CC7DE9"/>
    <w:rsid w:val="00CD0527"/>
    <w:rsid w:val="00CD0FCE"/>
    <w:rsid w:val="00CD1316"/>
    <w:rsid w:val="00CD3C6A"/>
    <w:rsid w:val="00CD5D0C"/>
    <w:rsid w:val="00CD6015"/>
    <w:rsid w:val="00CD61CC"/>
    <w:rsid w:val="00CD6875"/>
    <w:rsid w:val="00CD760D"/>
    <w:rsid w:val="00CD7B9A"/>
    <w:rsid w:val="00CD7BF1"/>
    <w:rsid w:val="00CD7F54"/>
    <w:rsid w:val="00CE0255"/>
    <w:rsid w:val="00CE0DDE"/>
    <w:rsid w:val="00CE1CEA"/>
    <w:rsid w:val="00CE2A35"/>
    <w:rsid w:val="00CE332D"/>
    <w:rsid w:val="00CE3DDE"/>
    <w:rsid w:val="00CE4200"/>
    <w:rsid w:val="00CE4478"/>
    <w:rsid w:val="00CE47CC"/>
    <w:rsid w:val="00CE56E6"/>
    <w:rsid w:val="00CF04AE"/>
    <w:rsid w:val="00CF0C4F"/>
    <w:rsid w:val="00CF1353"/>
    <w:rsid w:val="00CF4A6E"/>
    <w:rsid w:val="00CF59D1"/>
    <w:rsid w:val="00CF7AE5"/>
    <w:rsid w:val="00D00D73"/>
    <w:rsid w:val="00D01570"/>
    <w:rsid w:val="00D01F34"/>
    <w:rsid w:val="00D0250A"/>
    <w:rsid w:val="00D02F29"/>
    <w:rsid w:val="00D04D65"/>
    <w:rsid w:val="00D0535A"/>
    <w:rsid w:val="00D0564F"/>
    <w:rsid w:val="00D057BF"/>
    <w:rsid w:val="00D06551"/>
    <w:rsid w:val="00D10D80"/>
    <w:rsid w:val="00D11B3E"/>
    <w:rsid w:val="00D15E2D"/>
    <w:rsid w:val="00D17401"/>
    <w:rsid w:val="00D1745C"/>
    <w:rsid w:val="00D178C7"/>
    <w:rsid w:val="00D231C8"/>
    <w:rsid w:val="00D234D8"/>
    <w:rsid w:val="00D23902"/>
    <w:rsid w:val="00D242DC"/>
    <w:rsid w:val="00D24759"/>
    <w:rsid w:val="00D25B69"/>
    <w:rsid w:val="00D25D01"/>
    <w:rsid w:val="00D30378"/>
    <w:rsid w:val="00D3278E"/>
    <w:rsid w:val="00D328B6"/>
    <w:rsid w:val="00D32A5A"/>
    <w:rsid w:val="00D33C97"/>
    <w:rsid w:val="00D33CD8"/>
    <w:rsid w:val="00D341F7"/>
    <w:rsid w:val="00D342C9"/>
    <w:rsid w:val="00D343F2"/>
    <w:rsid w:val="00D34FF3"/>
    <w:rsid w:val="00D35717"/>
    <w:rsid w:val="00D358A9"/>
    <w:rsid w:val="00D365B3"/>
    <w:rsid w:val="00D36658"/>
    <w:rsid w:val="00D36E34"/>
    <w:rsid w:val="00D37005"/>
    <w:rsid w:val="00D403B6"/>
    <w:rsid w:val="00D40E8A"/>
    <w:rsid w:val="00D419DE"/>
    <w:rsid w:val="00D41E2A"/>
    <w:rsid w:val="00D420E6"/>
    <w:rsid w:val="00D4731D"/>
    <w:rsid w:val="00D474D7"/>
    <w:rsid w:val="00D50870"/>
    <w:rsid w:val="00D50C9F"/>
    <w:rsid w:val="00D51051"/>
    <w:rsid w:val="00D52C77"/>
    <w:rsid w:val="00D54B77"/>
    <w:rsid w:val="00D55E1E"/>
    <w:rsid w:val="00D56623"/>
    <w:rsid w:val="00D577F0"/>
    <w:rsid w:val="00D578E2"/>
    <w:rsid w:val="00D57C1C"/>
    <w:rsid w:val="00D57E61"/>
    <w:rsid w:val="00D62FF5"/>
    <w:rsid w:val="00D63F7F"/>
    <w:rsid w:val="00D6505B"/>
    <w:rsid w:val="00D6554A"/>
    <w:rsid w:val="00D662A6"/>
    <w:rsid w:val="00D70619"/>
    <w:rsid w:val="00D71A59"/>
    <w:rsid w:val="00D71D13"/>
    <w:rsid w:val="00D726F7"/>
    <w:rsid w:val="00D7352E"/>
    <w:rsid w:val="00D7376C"/>
    <w:rsid w:val="00D73E5C"/>
    <w:rsid w:val="00D74096"/>
    <w:rsid w:val="00D74C28"/>
    <w:rsid w:val="00D776AA"/>
    <w:rsid w:val="00D77956"/>
    <w:rsid w:val="00D8050D"/>
    <w:rsid w:val="00D8200E"/>
    <w:rsid w:val="00D82F43"/>
    <w:rsid w:val="00D82F6E"/>
    <w:rsid w:val="00D85CF6"/>
    <w:rsid w:val="00D861ED"/>
    <w:rsid w:val="00D87DB4"/>
    <w:rsid w:val="00D909CE"/>
    <w:rsid w:val="00D90A6C"/>
    <w:rsid w:val="00D916C3"/>
    <w:rsid w:val="00D93415"/>
    <w:rsid w:val="00D934D6"/>
    <w:rsid w:val="00D937ED"/>
    <w:rsid w:val="00D946D4"/>
    <w:rsid w:val="00D974EB"/>
    <w:rsid w:val="00D97B5F"/>
    <w:rsid w:val="00DA0374"/>
    <w:rsid w:val="00DA1778"/>
    <w:rsid w:val="00DA2B97"/>
    <w:rsid w:val="00DA41BC"/>
    <w:rsid w:val="00DA4698"/>
    <w:rsid w:val="00DA6C55"/>
    <w:rsid w:val="00DB05F6"/>
    <w:rsid w:val="00DB1B4D"/>
    <w:rsid w:val="00DB2974"/>
    <w:rsid w:val="00DB2E2A"/>
    <w:rsid w:val="00DB2F5C"/>
    <w:rsid w:val="00DB34F2"/>
    <w:rsid w:val="00DB35A1"/>
    <w:rsid w:val="00DB42E7"/>
    <w:rsid w:val="00DB483C"/>
    <w:rsid w:val="00DB4C2F"/>
    <w:rsid w:val="00DB4CF0"/>
    <w:rsid w:val="00DB4DE6"/>
    <w:rsid w:val="00DB51F4"/>
    <w:rsid w:val="00DB5E91"/>
    <w:rsid w:val="00DB612F"/>
    <w:rsid w:val="00DB709D"/>
    <w:rsid w:val="00DB7EAD"/>
    <w:rsid w:val="00DC05E3"/>
    <w:rsid w:val="00DC0B6F"/>
    <w:rsid w:val="00DC192B"/>
    <w:rsid w:val="00DC2007"/>
    <w:rsid w:val="00DC35F9"/>
    <w:rsid w:val="00DC3B3C"/>
    <w:rsid w:val="00DC4344"/>
    <w:rsid w:val="00DC7CC7"/>
    <w:rsid w:val="00DD038A"/>
    <w:rsid w:val="00DD048D"/>
    <w:rsid w:val="00DD1849"/>
    <w:rsid w:val="00DD2707"/>
    <w:rsid w:val="00DD3BBE"/>
    <w:rsid w:val="00DD4A2A"/>
    <w:rsid w:val="00DD6831"/>
    <w:rsid w:val="00DD68C7"/>
    <w:rsid w:val="00DE0FC7"/>
    <w:rsid w:val="00DE1960"/>
    <w:rsid w:val="00DE3DA7"/>
    <w:rsid w:val="00DE5C51"/>
    <w:rsid w:val="00DF06DC"/>
    <w:rsid w:val="00DF133E"/>
    <w:rsid w:val="00DF138C"/>
    <w:rsid w:val="00DF1646"/>
    <w:rsid w:val="00DF20A9"/>
    <w:rsid w:val="00DF338B"/>
    <w:rsid w:val="00DF39A5"/>
    <w:rsid w:val="00DF3F33"/>
    <w:rsid w:val="00DF45BD"/>
    <w:rsid w:val="00DF4950"/>
    <w:rsid w:val="00DF7343"/>
    <w:rsid w:val="00DF7D3E"/>
    <w:rsid w:val="00E0198C"/>
    <w:rsid w:val="00E02D75"/>
    <w:rsid w:val="00E0587D"/>
    <w:rsid w:val="00E05938"/>
    <w:rsid w:val="00E10BBE"/>
    <w:rsid w:val="00E10D3B"/>
    <w:rsid w:val="00E10FC5"/>
    <w:rsid w:val="00E11645"/>
    <w:rsid w:val="00E124A4"/>
    <w:rsid w:val="00E13791"/>
    <w:rsid w:val="00E14552"/>
    <w:rsid w:val="00E14B64"/>
    <w:rsid w:val="00E1561F"/>
    <w:rsid w:val="00E1563D"/>
    <w:rsid w:val="00E16EFB"/>
    <w:rsid w:val="00E1704B"/>
    <w:rsid w:val="00E173E8"/>
    <w:rsid w:val="00E17F9D"/>
    <w:rsid w:val="00E200E4"/>
    <w:rsid w:val="00E20352"/>
    <w:rsid w:val="00E207C0"/>
    <w:rsid w:val="00E20CA8"/>
    <w:rsid w:val="00E21B4A"/>
    <w:rsid w:val="00E22109"/>
    <w:rsid w:val="00E223C6"/>
    <w:rsid w:val="00E23E7D"/>
    <w:rsid w:val="00E25A6E"/>
    <w:rsid w:val="00E25BF7"/>
    <w:rsid w:val="00E26073"/>
    <w:rsid w:val="00E26455"/>
    <w:rsid w:val="00E273AF"/>
    <w:rsid w:val="00E275D8"/>
    <w:rsid w:val="00E27B9A"/>
    <w:rsid w:val="00E309B4"/>
    <w:rsid w:val="00E30E0B"/>
    <w:rsid w:val="00E31521"/>
    <w:rsid w:val="00E31F4E"/>
    <w:rsid w:val="00E337BB"/>
    <w:rsid w:val="00E3459A"/>
    <w:rsid w:val="00E34EE1"/>
    <w:rsid w:val="00E36150"/>
    <w:rsid w:val="00E377BD"/>
    <w:rsid w:val="00E37BD8"/>
    <w:rsid w:val="00E37F86"/>
    <w:rsid w:val="00E40BCE"/>
    <w:rsid w:val="00E41C34"/>
    <w:rsid w:val="00E42183"/>
    <w:rsid w:val="00E44B10"/>
    <w:rsid w:val="00E44D13"/>
    <w:rsid w:val="00E45C02"/>
    <w:rsid w:val="00E467FC"/>
    <w:rsid w:val="00E47264"/>
    <w:rsid w:val="00E501D3"/>
    <w:rsid w:val="00E50379"/>
    <w:rsid w:val="00E52BC5"/>
    <w:rsid w:val="00E538D8"/>
    <w:rsid w:val="00E53CEC"/>
    <w:rsid w:val="00E552BB"/>
    <w:rsid w:val="00E55D40"/>
    <w:rsid w:val="00E5709E"/>
    <w:rsid w:val="00E57102"/>
    <w:rsid w:val="00E5756B"/>
    <w:rsid w:val="00E57DC2"/>
    <w:rsid w:val="00E628C0"/>
    <w:rsid w:val="00E62C73"/>
    <w:rsid w:val="00E63F21"/>
    <w:rsid w:val="00E63FAD"/>
    <w:rsid w:val="00E64A23"/>
    <w:rsid w:val="00E64B77"/>
    <w:rsid w:val="00E64DE4"/>
    <w:rsid w:val="00E65CDF"/>
    <w:rsid w:val="00E6637A"/>
    <w:rsid w:val="00E66C3D"/>
    <w:rsid w:val="00E700B2"/>
    <w:rsid w:val="00E70648"/>
    <w:rsid w:val="00E70AE0"/>
    <w:rsid w:val="00E72E99"/>
    <w:rsid w:val="00E72FF5"/>
    <w:rsid w:val="00E7363E"/>
    <w:rsid w:val="00E736F8"/>
    <w:rsid w:val="00E73BDD"/>
    <w:rsid w:val="00E745BA"/>
    <w:rsid w:val="00E74722"/>
    <w:rsid w:val="00E74C3A"/>
    <w:rsid w:val="00E754D2"/>
    <w:rsid w:val="00E80296"/>
    <w:rsid w:val="00E80757"/>
    <w:rsid w:val="00E80E17"/>
    <w:rsid w:val="00E81C79"/>
    <w:rsid w:val="00E81EF3"/>
    <w:rsid w:val="00E821B4"/>
    <w:rsid w:val="00E82890"/>
    <w:rsid w:val="00E82A35"/>
    <w:rsid w:val="00E82F8E"/>
    <w:rsid w:val="00E85387"/>
    <w:rsid w:val="00E877CE"/>
    <w:rsid w:val="00E879A5"/>
    <w:rsid w:val="00E900CC"/>
    <w:rsid w:val="00E90D06"/>
    <w:rsid w:val="00E9401A"/>
    <w:rsid w:val="00E947B4"/>
    <w:rsid w:val="00E94E22"/>
    <w:rsid w:val="00E953AB"/>
    <w:rsid w:val="00E954F4"/>
    <w:rsid w:val="00E96CE6"/>
    <w:rsid w:val="00EA0EBE"/>
    <w:rsid w:val="00EA22CA"/>
    <w:rsid w:val="00EA23EA"/>
    <w:rsid w:val="00EA246B"/>
    <w:rsid w:val="00EA34A8"/>
    <w:rsid w:val="00EA5F5A"/>
    <w:rsid w:val="00EA6646"/>
    <w:rsid w:val="00EA693D"/>
    <w:rsid w:val="00EA6F5C"/>
    <w:rsid w:val="00EA775E"/>
    <w:rsid w:val="00EA7FBC"/>
    <w:rsid w:val="00EB0B21"/>
    <w:rsid w:val="00EB24AB"/>
    <w:rsid w:val="00EB3EC1"/>
    <w:rsid w:val="00EB5E19"/>
    <w:rsid w:val="00EB5E3D"/>
    <w:rsid w:val="00EB5F83"/>
    <w:rsid w:val="00EB60E9"/>
    <w:rsid w:val="00EB69D0"/>
    <w:rsid w:val="00EC4663"/>
    <w:rsid w:val="00EC727E"/>
    <w:rsid w:val="00EC77C4"/>
    <w:rsid w:val="00EC7E90"/>
    <w:rsid w:val="00EC7F0C"/>
    <w:rsid w:val="00ED1387"/>
    <w:rsid w:val="00ED3C49"/>
    <w:rsid w:val="00ED50FF"/>
    <w:rsid w:val="00ED52C9"/>
    <w:rsid w:val="00ED552C"/>
    <w:rsid w:val="00ED592B"/>
    <w:rsid w:val="00ED593C"/>
    <w:rsid w:val="00ED7CA1"/>
    <w:rsid w:val="00ED7CFC"/>
    <w:rsid w:val="00EE1420"/>
    <w:rsid w:val="00EE1F29"/>
    <w:rsid w:val="00EE2148"/>
    <w:rsid w:val="00EE2A31"/>
    <w:rsid w:val="00EE2D8C"/>
    <w:rsid w:val="00EE3A87"/>
    <w:rsid w:val="00EE3B47"/>
    <w:rsid w:val="00EE420B"/>
    <w:rsid w:val="00EE4B26"/>
    <w:rsid w:val="00EE5DC6"/>
    <w:rsid w:val="00EE608E"/>
    <w:rsid w:val="00EE6754"/>
    <w:rsid w:val="00EE7D9B"/>
    <w:rsid w:val="00EF0227"/>
    <w:rsid w:val="00EF10C9"/>
    <w:rsid w:val="00EF3365"/>
    <w:rsid w:val="00EF521A"/>
    <w:rsid w:val="00F01725"/>
    <w:rsid w:val="00F01825"/>
    <w:rsid w:val="00F02446"/>
    <w:rsid w:val="00F04F8B"/>
    <w:rsid w:val="00F0521F"/>
    <w:rsid w:val="00F055AC"/>
    <w:rsid w:val="00F06DB2"/>
    <w:rsid w:val="00F07F53"/>
    <w:rsid w:val="00F1020F"/>
    <w:rsid w:val="00F10D3A"/>
    <w:rsid w:val="00F11C85"/>
    <w:rsid w:val="00F11E1D"/>
    <w:rsid w:val="00F1200E"/>
    <w:rsid w:val="00F13672"/>
    <w:rsid w:val="00F146BB"/>
    <w:rsid w:val="00F15080"/>
    <w:rsid w:val="00F1579C"/>
    <w:rsid w:val="00F15C10"/>
    <w:rsid w:val="00F17418"/>
    <w:rsid w:val="00F21286"/>
    <w:rsid w:val="00F21846"/>
    <w:rsid w:val="00F21BD8"/>
    <w:rsid w:val="00F2388E"/>
    <w:rsid w:val="00F2393D"/>
    <w:rsid w:val="00F25D3F"/>
    <w:rsid w:val="00F26F61"/>
    <w:rsid w:val="00F27AFE"/>
    <w:rsid w:val="00F27BD7"/>
    <w:rsid w:val="00F27C6E"/>
    <w:rsid w:val="00F3026C"/>
    <w:rsid w:val="00F304A3"/>
    <w:rsid w:val="00F30565"/>
    <w:rsid w:val="00F31136"/>
    <w:rsid w:val="00F32705"/>
    <w:rsid w:val="00F32763"/>
    <w:rsid w:val="00F3290F"/>
    <w:rsid w:val="00F331CD"/>
    <w:rsid w:val="00F3330C"/>
    <w:rsid w:val="00F35649"/>
    <w:rsid w:val="00F35C70"/>
    <w:rsid w:val="00F360DA"/>
    <w:rsid w:val="00F37AE3"/>
    <w:rsid w:val="00F37F27"/>
    <w:rsid w:val="00F43369"/>
    <w:rsid w:val="00F448E5"/>
    <w:rsid w:val="00F44AE1"/>
    <w:rsid w:val="00F451B5"/>
    <w:rsid w:val="00F45732"/>
    <w:rsid w:val="00F45C1B"/>
    <w:rsid w:val="00F45E84"/>
    <w:rsid w:val="00F4671F"/>
    <w:rsid w:val="00F46782"/>
    <w:rsid w:val="00F46DC3"/>
    <w:rsid w:val="00F51D0E"/>
    <w:rsid w:val="00F5248F"/>
    <w:rsid w:val="00F530BF"/>
    <w:rsid w:val="00F532B2"/>
    <w:rsid w:val="00F53681"/>
    <w:rsid w:val="00F53BCA"/>
    <w:rsid w:val="00F53E90"/>
    <w:rsid w:val="00F545D1"/>
    <w:rsid w:val="00F54721"/>
    <w:rsid w:val="00F55AFA"/>
    <w:rsid w:val="00F55ED4"/>
    <w:rsid w:val="00F60BE8"/>
    <w:rsid w:val="00F61C0C"/>
    <w:rsid w:val="00F61D19"/>
    <w:rsid w:val="00F623CD"/>
    <w:rsid w:val="00F62C80"/>
    <w:rsid w:val="00F64EF5"/>
    <w:rsid w:val="00F6742C"/>
    <w:rsid w:val="00F71D36"/>
    <w:rsid w:val="00F72380"/>
    <w:rsid w:val="00F72634"/>
    <w:rsid w:val="00F7447B"/>
    <w:rsid w:val="00F754BF"/>
    <w:rsid w:val="00F75FF7"/>
    <w:rsid w:val="00F762F7"/>
    <w:rsid w:val="00F77C0D"/>
    <w:rsid w:val="00F80328"/>
    <w:rsid w:val="00F8049F"/>
    <w:rsid w:val="00F805D8"/>
    <w:rsid w:val="00F80649"/>
    <w:rsid w:val="00F810B6"/>
    <w:rsid w:val="00F82DE6"/>
    <w:rsid w:val="00F83A05"/>
    <w:rsid w:val="00F84757"/>
    <w:rsid w:val="00F84885"/>
    <w:rsid w:val="00F84955"/>
    <w:rsid w:val="00F84A74"/>
    <w:rsid w:val="00F856B1"/>
    <w:rsid w:val="00F85CD1"/>
    <w:rsid w:val="00F8601C"/>
    <w:rsid w:val="00F86231"/>
    <w:rsid w:val="00F870CA"/>
    <w:rsid w:val="00F90894"/>
    <w:rsid w:val="00F90E8B"/>
    <w:rsid w:val="00F917B8"/>
    <w:rsid w:val="00F91EFC"/>
    <w:rsid w:val="00F93B82"/>
    <w:rsid w:val="00F945AB"/>
    <w:rsid w:val="00F96648"/>
    <w:rsid w:val="00F979E0"/>
    <w:rsid w:val="00FA0988"/>
    <w:rsid w:val="00FA31B9"/>
    <w:rsid w:val="00FA4058"/>
    <w:rsid w:val="00FA64BD"/>
    <w:rsid w:val="00FA74F3"/>
    <w:rsid w:val="00FA7C8F"/>
    <w:rsid w:val="00FB221B"/>
    <w:rsid w:val="00FB28B9"/>
    <w:rsid w:val="00FB3399"/>
    <w:rsid w:val="00FB3CF0"/>
    <w:rsid w:val="00FB4109"/>
    <w:rsid w:val="00FB4331"/>
    <w:rsid w:val="00FB453D"/>
    <w:rsid w:val="00FB69E3"/>
    <w:rsid w:val="00FB6FA9"/>
    <w:rsid w:val="00FB7F53"/>
    <w:rsid w:val="00FC0D55"/>
    <w:rsid w:val="00FC1903"/>
    <w:rsid w:val="00FC1E9A"/>
    <w:rsid w:val="00FC2D81"/>
    <w:rsid w:val="00FC3B0E"/>
    <w:rsid w:val="00FC3E1B"/>
    <w:rsid w:val="00FC410B"/>
    <w:rsid w:val="00FC41AF"/>
    <w:rsid w:val="00FC4746"/>
    <w:rsid w:val="00FC5160"/>
    <w:rsid w:val="00FC6455"/>
    <w:rsid w:val="00FC7957"/>
    <w:rsid w:val="00FD025A"/>
    <w:rsid w:val="00FD069E"/>
    <w:rsid w:val="00FD34E0"/>
    <w:rsid w:val="00FD4A78"/>
    <w:rsid w:val="00FD58EC"/>
    <w:rsid w:val="00FD5916"/>
    <w:rsid w:val="00FD5FE4"/>
    <w:rsid w:val="00FD6FB6"/>
    <w:rsid w:val="00FD741A"/>
    <w:rsid w:val="00FE38CB"/>
    <w:rsid w:val="00FE5B7E"/>
    <w:rsid w:val="00FE6026"/>
    <w:rsid w:val="00FE7199"/>
    <w:rsid w:val="00FE7C3E"/>
    <w:rsid w:val="00FF048C"/>
    <w:rsid w:val="00FF04EE"/>
    <w:rsid w:val="00FF0B2F"/>
    <w:rsid w:val="00FF0C25"/>
    <w:rsid w:val="00FF1042"/>
    <w:rsid w:val="00FF1878"/>
    <w:rsid w:val="00FF26ED"/>
    <w:rsid w:val="00FF483F"/>
    <w:rsid w:val="00FF57CD"/>
    <w:rsid w:val="00FF6490"/>
    <w:rsid w:val="0112272E"/>
    <w:rsid w:val="01141BEA"/>
    <w:rsid w:val="01597A93"/>
    <w:rsid w:val="015C1F39"/>
    <w:rsid w:val="016173EA"/>
    <w:rsid w:val="018533C6"/>
    <w:rsid w:val="019A39AB"/>
    <w:rsid w:val="01BD748D"/>
    <w:rsid w:val="01E841A2"/>
    <w:rsid w:val="0202032D"/>
    <w:rsid w:val="020B15E5"/>
    <w:rsid w:val="021746C9"/>
    <w:rsid w:val="02363CFE"/>
    <w:rsid w:val="02447828"/>
    <w:rsid w:val="025B3920"/>
    <w:rsid w:val="026926E1"/>
    <w:rsid w:val="02986782"/>
    <w:rsid w:val="02A431FA"/>
    <w:rsid w:val="02B443A0"/>
    <w:rsid w:val="02B900B9"/>
    <w:rsid w:val="02C62933"/>
    <w:rsid w:val="02C73982"/>
    <w:rsid w:val="02D90B35"/>
    <w:rsid w:val="030A4D0D"/>
    <w:rsid w:val="032A5F30"/>
    <w:rsid w:val="033D53E0"/>
    <w:rsid w:val="03502C58"/>
    <w:rsid w:val="0357462B"/>
    <w:rsid w:val="036861E0"/>
    <w:rsid w:val="036E077F"/>
    <w:rsid w:val="038846DE"/>
    <w:rsid w:val="0392705C"/>
    <w:rsid w:val="03A256E8"/>
    <w:rsid w:val="03A8028B"/>
    <w:rsid w:val="03D65665"/>
    <w:rsid w:val="0405541F"/>
    <w:rsid w:val="041B7A36"/>
    <w:rsid w:val="04374F49"/>
    <w:rsid w:val="047A051B"/>
    <w:rsid w:val="04887551"/>
    <w:rsid w:val="04892F2B"/>
    <w:rsid w:val="04A33C8D"/>
    <w:rsid w:val="04BC5D9C"/>
    <w:rsid w:val="04DB27F8"/>
    <w:rsid w:val="04FD5BB3"/>
    <w:rsid w:val="050A10ED"/>
    <w:rsid w:val="05123C0E"/>
    <w:rsid w:val="051D72AF"/>
    <w:rsid w:val="052E66A1"/>
    <w:rsid w:val="05534BFC"/>
    <w:rsid w:val="05706C8F"/>
    <w:rsid w:val="05746AAB"/>
    <w:rsid w:val="05787F45"/>
    <w:rsid w:val="0581462A"/>
    <w:rsid w:val="05C940A2"/>
    <w:rsid w:val="05CD6CAA"/>
    <w:rsid w:val="05D610DF"/>
    <w:rsid w:val="05F241FC"/>
    <w:rsid w:val="05F67C5F"/>
    <w:rsid w:val="06120284"/>
    <w:rsid w:val="06311C08"/>
    <w:rsid w:val="063870C0"/>
    <w:rsid w:val="065D29C3"/>
    <w:rsid w:val="06751065"/>
    <w:rsid w:val="06844F45"/>
    <w:rsid w:val="06891246"/>
    <w:rsid w:val="069F2397"/>
    <w:rsid w:val="06A616E9"/>
    <w:rsid w:val="06AC6980"/>
    <w:rsid w:val="06B97D5F"/>
    <w:rsid w:val="06C40DAD"/>
    <w:rsid w:val="06C469C6"/>
    <w:rsid w:val="06FE6B3F"/>
    <w:rsid w:val="07405B12"/>
    <w:rsid w:val="07554285"/>
    <w:rsid w:val="075A032E"/>
    <w:rsid w:val="07632E46"/>
    <w:rsid w:val="076F405C"/>
    <w:rsid w:val="07866EB2"/>
    <w:rsid w:val="078901E4"/>
    <w:rsid w:val="07C13466"/>
    <w:rsid w:val="07C2553D"/>
    <w:rsid w:val="07E81A4A"/>
    <w:rsid w:val="07FE5E90"/>
    <w:rsid w:val="07FE66CB"/>
    <w:rsid w:val="07FF1053"/>
    <w:rsid w:val="08073B92"/>
    <w:rsid w:val="081C4DA3"/>
    <w:rsid w:val="08285EE3"/>
    <w:rsid w:val="082A74C0"/>
    <w:rsid w:val="084E1601"/>
    <w:rsid w:val="085B32BE"/>
    <w:rsid w:val="086A1732"/>
    <w:rsid w:val="08AE521C"/>
    <w:rsid w:val="08DB04BD"/>
    <w:rsid w:val="08E96718"/>
    <w:rsid w:val="08EF7436"/>
    <w:rsid w:val="092D2FAC"/>
    <w:rsid w:val="09593E50"/>
    <w:rsid w:val="09656113"/>
    <w:rsid w:val="09B90CCB"/>
    <w:rsid w:val="09D03E8B"/>
    <w:rsid w:val="0A0A30D1"/>
    <w:rsid w:val="0A1C45EA"/>
    <w:rsid w:val="0A2A5E75"/>
    <w:rsid w:val="0A445D98"/>
    <w:rsid w:val="0A567279"/>
    <w:rsid w:val="0A665E1C"/>
    <w:rsid w:val="0A7D743C"/>
    <w:rsid w:val="0A8128E0"/>
    <w:rsid w:val="0A8C4462"/>
    <w:rsid w:val="0AE03A5B"/>
    <w:rsid w:val="0AEB5F77"/>
    <w:rsid w:val="0AFB5144"/>
    <w:rsid w:val="0AFC119D"/>
    <w:rsid w:val="0B061180"/>
    <w:rsid w:val="0B0E3809"/>
    <w:rsid w:val="0B18152A"/>
    <w:rsid w:val="0B2D5962"/>
    <w:rsid w:val="0B634B20"/>
    <w:rsid w:val="0B8542D4"/>
    <w:rsid w:val="0B854913"/>
    <w:rsid w:val="0B8C57A2"/>
    <w:rsid w:val="0B9064DA"/>
    <w:rsid w:val="0BA52C56"/>
    <w:rsid w:val="0BAD7A7F"/>
    <w:rsid w:val="0BB848AE"/>
    <w:rsid w:val="0BCA0448"/>
    <w:rsid w:val="0BD5087D"/>
    <w:rsid w:val="0BD97E93"/>
    <w:rsid w:val="0BE82ACB"/>
    <w:rsid w:val="0C036249"/>
    <w:rsid w:val="0C116EA8"/>
    <w:rsid w:val="0C41659B"/>
    <w:rsid w:val="0C4D0561"/>
    <w:rsid w:val="0C6051A3"/>
    <w:rsid w:val="0CA521CC"/>
    <w:rsid w:val="0CAC25BB"/>
    <w:rsid w:val="0CC87B6D"/>
    <w:rsid w:val="0CD90E94"/>
    <w:rsid w:val="0CF2414E"/>
    <w:rsid w:val="0CFB11A1"/>
    <w:rsid w:val="0D1907C9"/>
    <w:rsid w:val="0D233C75"/>
    <w:rsid w:val="0D2B12D1"/>
    <w:rsid w:val="0D327682"/>
    <w:rsid w:val="0D4F3EF0"/>
    <w:rsid w:val="0D574699"/>
    <w:rsid w:val="0D5A4DF7"/>
    <w:rsid w:val="0D6778AF"/>
    <w:rsid w:val="0D752A77"/>
    <w:rsid w:val="0D7B5CE0"/>
    <w:rsid w:val="0D94130A"/>
    <w:rsid w:val="0D972734"/>
    <w:rsid w:val="0DB05034"/>
    <w:rsid w:val="0DBC4E6F"/>
    <w:rsid w:val="0DEC00BA"/>
    <w:rsid w:val="0DEE0F90"/>
    <w:rsid w:val="0E066BF7"/>
    <w:rsid w:val="0E4525C6"/>
    <w:rsid w:val="0E467EF7"/>
    <w:rsid w:val="0E4D7776"/>
    <w:rsid w:val="0E5456A9"/>
    <w:rsid w:val="0E620CDE"/>
    <w:rsid w:val="0E782F04"/>
    <w:rsid w:val="0E7B762C"/>
    <w:rsid w:val="0EAE66F8"/>
    <w:rsid w:val="0EE95D35"/>
    <w:rsid w:val="0EEB11A0"/>
    <w:rsid w:val="0EF557C3"/>
    <w:rsid w:val="0F027ABB"/>
    <w:rsid w:val="0F2A482B"/>
    <w:rsid w:val="0F453460"/>
    <w:rsid w:val="0FA835BD"/>
    <w:rsid w:val="0FCE07BC"/>
    <w:rsid w:val="0FD03043"/>
    <w:rsid w:val="0FDA321C"/>
    <w:rsid w:val="0FE737AA"/>
    <w:rsid w:val="0FFA1E6E"/>
    <w:rsid w:val="102E59FB"/>
    <w:rsid w:val="104427E5"/>
    <w:rsid w:val="105653D6"/>
    <w:rsid w:val="1081160C"/>
    <w:rsid w:val="108828A7"/>
    <w:rsid w:val="109F06B4"/>
    <w:rsid w:val="10B37041"/>
    <w:rsid w:val="10BC2D48"/>
    <w:rsid w:val="10EF7CC7"/>
    <w:rsid w:val="111E6639"/>
    <w:rsid w:val="112371A2"/>
    <w:rsid w:val="113D0264"/>
    <w:rsid w:val="11483369"/>
    <w:rsid w:val="11743CF3"/>
    <w:rsid w:val="11762331"/>
    <w:rsid w:val="11765B25"/>
    <w:rsid w:val="11951E4E"/>
    <w:rsid w:val="11A05885"/>
    <w:rsid w:val="11A15D1D"/>
    <w:rsid w:val="11BE004E"/>
    <w:rsid w:val="11C86DC0"/>
    <w:rsid w:val="11D606AD"/>
    <w:rsid w:val="11DB2370"/>
    <w:rsid w:val="11F1104F"/>
    <w:rsid w:val="121C1127"/>
    <w:rsid w:val="122E4051"/>
    <w:rsid w:val="12347DFD"/>
    <w:rsid w:val="12437AFC"/>
    <w:rsid w:val="12540E9D"/>
    <w:rsid w:val="125B386A"/>
    <w:rsid w:val="126D2DCB"/>
    <w:rsid w:val="127C0E4B"/>
    <w:rsid w:val="12900B21"/>
    <w:rsid w:val="129D356A"/>
    <w:rsid w:val="129F4150"/>
    <w:rsid w:val="12B151E6"/>
    <w:rsid w:val="12B80F3F"/>
    <w:rsid w:val="12B833FD"/>
    <w:rsid w:val="12C31056"/>
    <w:rsid w:val="12EC229C"/>
    <w:rsid w:val="130C0BEA"/>
    <w:rsid w:val="13140A84"/>
    <w:rsid w:val="13377699"/>
    <w:rsid w:val="134906C6"/>
    <w:rsid w:val="135C0928"/>
    <w:rsid w:val="138508CF"/>
    <w:rsid w:val="13A12C6F"/>
    <w:rsid w:val="13A7440F"/>
    <w:rsid w:val="13B12239"/>
    <w:rsid w:val="13BF31B2"/>
    <w:rsid w:val="13C02730"/>
    <w:rsid w:val="13CE148E"/>
    <w:rsid w:val="13D06C3B"/>
    <w:rsid w:val="13DB3D64"/>
    <w:rsid w:val="13F646DA"/>
    <w:rsid w:val="13F64B19"/>
    <w:rsid w:val="140661FB"/>
    <w:rsid w:val="14067903"/>
    <w:rsid w:val="145730E8"/>
    <w:rsid w:val="145F04F1"/>
    <w:rsid w:val="148C61F3"/>
    <w:rsid w:val="1495535E"/>
    <w:rsid w:val="149C1CC9"/>
    <w:rsid w:val="14D06634"/>
    <w:rsid w:val="14E21FB4"/>
    <w:rsid w:val="14F16D9C"/>
    <w:rsid w:val="1507675D"/>
    <w:rsid w:val="15137595"/>
    <w:rsid w:val="1521565C"/>
    <w:rsid w:val="15504402"/>
    <w:rsid w:val="15837EA9"/>
    <w:rsid w:val="15840A82"/>
    <w:rsid w:val="15974F10"/>
    <w:rsid w:val="15A46B04"/>
    <w:rsid w:val="15B15917"/>
    <w:rsid w:val="15D45AF4"/>
    <w:rsid w:val="15EE5FD1"/>
    <w:rsid w:val="15FD24E7"/>
    <w:rsid w:val="15FE070B"/>
    <w:rsid w:val="161628D3"/>
    <w:rsid w:val="16285504"/>
    <w:rsid w:val="16365867"/>
    <w:rsid w:val="16747725"/>
    <w:rsid w:val="1683496B"/>
    <w:rsid w:val="168D2608"/>
    <w:rsid w:val="169923E1"/>
    <w:rsid w:val="16D92805"/>
    <w:rsid w:val="16DA5F29"/>
    <w:rsid w:val="16E62A1F"/>
    <w:rsid w:val="16EC4D7C"/>
    <w:rsid w:val="17010622"/>
    <w:rsid w:val="171E4B72"/>
    <w:rsid w:val="172123D6"/>
    <w:rsid w:val="1736769C"/>
    <w:rsid w:val="17515291"/>
    <w:rsid w:val="175F11E5"/>
    <w:rsid w:val="176B2EF2"/>
    <w:rsid w:val="176F2E6E"/>
    <w:rsid w:val="17721B3E"/>
    <w:rsid w:val="17760BDF"/>
    <w:rsid w:val="17953EF1"/>
    <w:rsid w:val="17A4009F"/>
    <w:rsid w:val="17B55426"/>
    <w:rsid w:val="17C26585"/>
    <w:rsid w:val="17CE0314"/>
    <w:rsid w:val="17EA449B"/>
    <w:rsid w:val="17EF0AA5"/>
    <w:rsid w:val="180342AC"/>
    <w:rsid w:val="1804321B"/>
    <w:rsid w:val="18173F7E"/>
    <w:rsid w:val="18243793"/>
    <w:rsid w:val="18291542"/>
    <w:rsid w:val="18381785"/>
    <w:rsid w:val="183C2D81"/>
    <w:rsid w:val="1851623B"/>
    <w:rsid w:val="1883297D"/>
    <w:rsid w:val="1898425C"/>
    <w:rsid w:val="18A03075"/>
    <w:rsid w:val="18A72674"/>
    <w:rsid w:val="18FA6A3B"/>
    <w:rsid w:val="190437F8"/>
    <w:rsid w:val="190E198C"/>
    <w:rsid w:val="191477B1"/>
    <w:rsid w:val="191A522B"/>
    <w:rsid w:val="191F2A61"/>
    <w:rsid w:val="19256118"/>
    <w:rsid w:val="19385372"/>
    <w:rsid w:val="193F08F1"/>
    <w:rsid w:val="195B2354"/>
    <w:rsid w:val="196B0A1A"/>
    <w:rsid w:val="19782D58"/>
    <w:rsid w:val="199C4337"/>
    <w:rsid w:val="19B117B1"/>
    <w:rsid w:val="19BA50EB"/>
    <w:rsid w:val="1A037C2F"/>
    <w:rsid w:val="1A1D50D7"/>
    <w:rsid w:val="1A265FD0"/>
    <w:rsid w:val="1A276E28"/>
    <w:rsid w:val="1A2D4B5C"/>
    <w:rsid w:val="1A41168F"/>
    <w:rsid w:val="1A4200D7"/>
    <w:rsid w:val="1A424B3D"/>
    <w:rsid w:val="1A700008"/>
    <w:rsid w:val="1A8F76FF"/>
    <w:rsid w:val="1AB858FC"/>
    <w:rsid w:val="1ADA0083"/>
    <w:rsid w:val="1AE5183F"/>
    <w:rsid w:val="1AFA0F74"/>
    <w:rsid w:val="1B406C0A"/>
    <w:rsid w:val="1B416A2C"/>
    <w:rsid w:val="1B504956"/>
    <w:rsid w:val="1B866CAC"/>
    <w:rsid w:val="1B9A7CBA"/>
    <w:rsid w:val="1BD60AF1"/>
    <w:rsid w:val="1BDC325B"/>
    <w:rsid w:val="1BEB0D3A"/>
    <w:rsid w:val="1C131B14"/>
    <w:rsid w:val="1C1B34C3"/>
    <w:rsid w:val="1C6814E2"/>
    <w:rsid w:val="1C6E7408"/>
    <w:rsid w:val="1C794198"/>
    <w:rsid w:val="1C7E2CF4"/>
    <w:rsid w:val="1CCD6C87"/>
    <w:rsid w:val="1CDD04B7"/>
    <w:rsid w:val="1CFA7117"/>
    <w:rsid w:val="1D605208"/>
    <w:rsid w:val="1D7F7BBD"/>
    <w:rsid w:val="1D897384"/>
    <w:rsid w:val="1D8F1CFA"/>
    <w:rsid w:val="1D924C7C"/>
    <w:rsid w:val="1D932F29"/>
    <w:rsid w:val="1D941C46"/>
    <w:rsid w:val="1DA112EB"/>
    <w:rsid w:val="1DB9452C"/>
    <w:rsid w:val="1DCC0FFA"/>
    <w:rsid w:val="1DCC42C0"/>
    <w:rsid w:val="1DCF0496"/>
    <w:rsid w:val="1E110AAE"/>
    <w:rsid w:val="1E3623D0"/>
    <w:rsid w:val="1E4A28C3"/>
    <w:rsid w:val="1E7120CF"/>
    <w:rsid w:val="1E8A2DA1"/>
    <w:rsid w:val="1E8B3140"/>
    <w:rsid w:val="1E916961"/>
    <w:rsid w:val="1EA026C9"/>
    <w:rsid w:val="1EC3739D"/>
    <w:rsid w:val="1EE57883"/>
    <w:rsid w:val="1EEE40CF"/>
    <w:rsid w:val="1F2C1918"/>
    <w:rsid w:val="1F385E06"/>
    <w:rsid w:val="1F673082"/>
    <w:rsid w:val="1F7128F3"/>
    <w:rsid w:val="1F7C7944"/>
    <w:rsid w:val="1FA90F7F"/>
    <w:rsid w:val="1FB40652"/>
    <w:rsid w:val="1FB62E02"/>
    <w:rsid w:val="1FD608E7"/>
    <w:rsid w:val="1FDE0E64"/>
    <w:rsid w:val="1FE47E6A"/>
    <w:rsid w:val="203B0CA8"/>
    <w:rsid w:val="204F0A3D"/>
    <w:rsid w:val="20752207"/>
    <w:rsid w:val="207B109F"/>
    <w:rsid w:val="208A3A58"/>
    <w:rsid w:val="20A50EED"/>
    <w:rsid w:val="20A62624"/>
    <w:rsid w:val="20AB4716"/>
    <w:rsid w:val="20C21BCB"/>
    <w:rsid w:val="20FB267F"/>
    <w:rsid w:val="211F4828"/>
    <w:rsid w:val="212500C1"/>
    <w:rsid w:val="212A33F9"/>
    <w:rsid w:val="21605B63"/>
    <w:rsid w:val="21633CA3"/>
    <w:rsid w:val="216D7201"/>
    <w:rsid w:val="219F2875"/>
    <w:rsid w:val="21B514D9"/>
    <w:rsid w:val="21B56587"/>
    <w:rsid w:val="21B916EE"/>
    <w:rsid w:val="21BC76DD"/>
    <w:rsid w:val="21DC3F68"/>
    <w:rsid w:val="21EB0217"/>
    <w:rsid w:val="2207717D"/>
    <w:rsid w:val="224F3E0C"/>
    <w:rsid w:val="228D1FBC"/>
    <w:rsid w:val="22967036"/>
    <w:rsid w:val="22B22ECF"/>
    <w:rsid w:val="22B569E9"/>
    <w:rsid w:val="22C8240B"/>
    <w:rsid w:val="22D02C22"/>
    <w:rsid w:val="22D1260A"/>
    <w:rsid w:val="22D13325"/>
    <w:rsid w:val="22E24177"/>
    <w:rsid w:val="22E32F09"/>
    <w:rsid w:val="22EB6600"/>
    <w:rsid w:val="23496F3C"/>
    <w:rsid w:val="23510E00"/>
    <w:rsid w:val="23532B1F"/>
    <w:rsid w:val="23785CD9"/>
    <w:rsid w:val="23847DF8"/>
    <w:rsid w:val="24027BF0"/>
    <w:rsid w:val="24105723"/>
    <w:rsid w:val="24252755"/>
    <w:rsid w:val="24351B06"/>
    <w:rsid w:val="246908D1"/>
    <w:rsid w:val="24730133"/>
    <w:rsid w:val="249F124D"/>
    <w:rsid w:val="24AC6D6B"/>
    <w:rsid w:val="24B47380"/>
    <w:rsid w:val="24BB6E25"/>
    <w:rsid w:val="24BE0B69"/>
    <w:rsid w:val="24E07513"/>
    <w:rsid w:val="24E36726"/>
    <w:rsid w:val="250152CA"/>
    <w:rsid w:val="250B0BBB"/>
    <w:rsid w:val="250C6FF3"/>
    <w:rsid w:val="250E3D6C"/>
    <w:rsid w:val="253C72A5"/>
    <w:rsid w:val="25443589"/>
    <w:rsid w:val="255809F4"/>
    <w:rsid w:val="25624467"/>
    <w:rsid w:val="25631DA5"/>
    <w:rsid w:val="257C1804"/>
    <w:rsid w:val="257D53ED"/>
    <w:rsid w:val="25846D42"/>
    <w:rsid w:val="25C24B5D"/>
    <w:rsid w:val="25C613AF"/>
    <w:rsid w:val="25C80B55"/>
    <w:rsid w:val="25E06CE8"/>
    <w:rsid w:val="266214A8"/>
    <w:rsid w:val="266B0AE1"/>
    <w:rsid w:val="26711E1E"/>
    <w:rsid w:val="26B653D0"/>
    <w:rsid w:val="26C2328E"/>
    <w:rsid w:val="26C538CE"/>
    <w:rsid w:val="26C84E86"/>
    <w:rsid w:val="26D155EF"/>
    <w:rsid w:val="26D455CD"/>
    <w:rsid w:val="26D6566E"/>
    <w:rsid w:val="26E62742"/>
    <w:rsid w:val="26F54907"/>
    <w:rsid w:val="27284350"/>
    <w:rsid w:val="27434754"/>
    <w:rsid w:val="27492333"/>
    <w:rsid w:val="275730C4"/>
    <w:rsid w:val="27591EE1"/>
    <w:rsid w:val="276632EC"/>
    <w:rsid w:val="277612FB"/>
    <w:rsid w:val="27963264"/>
    <w:rsid w:val="279BD1D4"/>
    <w:rsid w:val="27B0044F"/>
    <w:rsid w:val="27D030EB"/>
    <w:rsid w:val="27F23D7C"/>
    <w:rsid w:val="27F513D2"/>
    <w:rsid w:val="281A444F"/>
    <w:rsid w:val="282F31E2"/>
    <w:rsid w:val="28383DBD"/>
    <w:rsid w:val="283E1681"/>
    <w:rsid w:val="284101E2"/>
    <w:rsid w:val="286C152D"/>
    <w:rsid w:val="28874C73"/>
    <w:rsid w:val="289E3630"/>
    <w:rsid w:val="28A10C81"/>
    <w:rsid w:val="28A52FDD"/>
    <w:rsid w:val="28AF4AAB"/>
    <w:rsid w:val="28BC0084"/>
    <w:rsid w:val="28C8445F"/>
    <w:rsid w:val="28D03DC6"/>
    <w:rsid w:val="28F7419C"/>
    <w:rsid w:val="2907384E"/>
    <w:rsid w:val="292840DF"/>
    <w:rsid w:val="292A00DA"/>
    <w:rsid w:val="2955182B"/>
    <w:rsid w:val="295A030D"/>
    <w:rsid w:val="296E5E07"/>
    <w:rsid w:val="2970130A"/>
    <w:rsid w:val="297178E9"/>
    <w:rsid w:val="297408B3"/>
    <w:rsid w:val="298D3F23"/>
    <w:rsid w:val="29D5110C"/>
    <w:rsid w:val="29D53B19"/>
    <w:rsid w:val="29E11E88"/>
    <w:rsid w:val="2A2456FE"/>
    <w:rsid w:val="2A293972"/>
    <w:rsid w:val="2A492CDC"/>
    <w:rsid w:val="2A4C11D7"/>
    <w:rsid w:val="2A895DCE"/>
    <w:rsid w:val="2A902F7E"/>
    <w:rsid w:val="2AAD7F93"/>
    <w:rsid w:val="2ACD0453"/>
    <w:rsid w:val="2AD56255"/>
    <w:rsid w:val="2AE0194D"/>
    <w:rsid w:val="2AF343B6"/>
    <w:rsid w:val="2AF6240B"/>
    <w:rsid w:val="2B0B6362"/>
    <w:rsid w:val="2B1157DF"/>
    <w:rsid w:val="2B3B0BBF"/>
    <w:rsid w:val="2B4A2416"/>
    <w:rsid w:val="2B6465B1"/>
    <w:rsid w:val="2B77316E"/>
    <w:rsid w:val="2BA6504F"/>
    <w:rsid w:val="2BAF7B59"/>
    <w:rsid w:val="2BBA64E7"/>
    <w:rsid w:val="2BDE2E37"/>
    <w:rsid w:val="2BE23118"/>
    <w:rsid w:val="2BFD08C4"/>
    <w:rsid w:val="2C044FCB"/>
    <w:rsid w:val="2C0C7EA7"/>
    <w:rsid w:val="2C1B1C43"/>
    <w:rsid w:val="2C1D2D14"/>
    <w:rsid w:val="2C590905"/>
    <w:rsid w:val="2C5B7754"/>
    <w:rsid w:val="2C5C10E7"/>
    <w:rsid w:val="2C631008"/>
    <w:rsid w:val="2C6B4037"/>
    <w:rsid w:val="2C783451"/>
    <w:rsid w:val="2C8E1F8E"/>
    <w:rsid w:val="2CD60E10"/>
    <w:rsid w:val="2CE56137"/>
    <w:rsid w:val="2CEB501D"/>
    <w:rsid w:val="2D144117"/>
    <w:rsid w:val="2D1441F1"/>
    <w:rsid w:val="2D2F689D"/>
    <w:rsid w:val="2D3C217F"/>
    <w:rsid w:val="2D6B46D0"/>
    <w:rsid w:val="2D6B4833"/>
    <w:rsid w:val="2D6F3D99"/>
    <w:rsid w:val="2DB00F5D"/>
    <w:rsid w:val="2DB01660"/>
    <w:rsid w:val="2DB72D0B"/>
    <w:rsid w:val="2DD15059"/>
    <w:rsid w:val="2DD6608F"/>
    <w:rsid w:val="2DDE5BBD"/>
    <w:rsid w:val="2DE675D3"/>
    <w:rsid w:val="2DFA62C4"/>
    <w:rsid w:val="2DFA7B3D"/>
    <w:rsid w:val="2E507EAA"/>
    <w:rsid w:val="2EBB6BCC"/>
    <w:rsid w:val="2EC03AEE"/>
    <w:rsid w:val="2F0E56BC"/>
    <w:rsid w:val="2F20273A"/>
    <w:rsid w:val="2F234AE5"/>
    <w:rsid w:val="2F2908F5"/>
    <w:rsid w:val="2F3740ED"/>
    <w:rsid w:val="2F684EE8"/>
    <w:rsid w:val="2F905C55"/>
    <w:rsid w:val="2F9724A4"/>
    <w:rsid w:val="2F972DDE"/>
    <w:rsid w:val="2FBE7790"/>
    <w:rsid w:val="2FD453D1"/>
    <w:rsid w:val="2FDC584D"/>
    <w:rsid w:val="30030317"/>
    <w:rsid w:val="300966BA"/>
    <w:rsid w:val="30515682"/>
    <w:rsid w:val="306604EF"/>
    <w:rsid w:val="306814F8"/>
    <w:rsid w:val="3075056F"/>
    <w:rsid w:val="30881A2C"/>
    <w:rsid w:val="30A71134"/>
    <w:rsid w:val="30A768F9"/>
    <w:rsid w:val="30AA3C6C"/>
    <w:rsid w:val="30D96F27"/>
    <w:rsid w:val="30DA1EA2"/>
    <w:rsid w:val="30E07D36"/>
    <w:rsid w:val="30F434B9"/>
    <w:rsid w:val="30FE3342"/>
    <w:rsid w:val="31090949"/>
    <w:rsid w:val="31291D49"/>
    <w:rsid w:val="314547B1"/>
    <w:rsid w:val="3146072F"/>
    <w:rsid w:val="314F3970"/>
    <w:rsid w:val="315A562B"/>
    <w:rsid w:val="315F685E"/>
    <w:rsid w:val="316658EF"/>
    <w:rsid w:val="318765DF"/>
    <w:rsid w:val="319772F2"/>
    <w:rsid w:val="31C37FC4"/>
    <w:rsid w:val="31C63806"/>
    <w:rsid w:val="31DD5420"/>
    <w:rsid w:val="31EA49E3"/>
    <w:rsid w:val="32060D6B"/>
    <w:rsid w:val="32063522"/>
    <w:rsid w:val="32120615"/>
    <w:rsid w:val="321970A8"/>
    <w:rsid w:val="322D7B98"/>
    <w:rsid w:val="322F7F75"/>
    <w:rsid w:val="323E39E4"/>
    <w:rsid w:val="32670D9D"/>
    <w:rsid w:val="327F07E8"/>
    <w:rsid w:val="32825766"/>
    <w:rsid w:val="32914CDE"/>
    <w:rsid w:val="32B0713F"/>
    <w:rsid w:val="32CD3A25"/>
    <w:rsid w:val="32ED1099"/>
    <w:rsid w:val="331211F4"/>
    <w:rsid w:val="332300C7"/>
    <w:rsid w:val="333032E9"/>
    <w:rsid w:val="33442849"/>
    <w:rsid w:val="334A5EDC"/>
    <w:rsid w:val="33576B0C"/>
    <w:rsid w:val="335D3275"/>
    <w:rsid w:val="33726177"/>
    <w:rsid w:val="3390368F"/>
    <w:rsid w:val="33BF7260"/>
    <w:rsid w:val="33E92648"/>
    <w:rsid w:val="33F30F30"/>
    <w:rsid w:val="340D0EA3"/>
    <w:rsid w:val="34302A6E"/>
    <w:rsid w:val="34405FA7"/>
    <w:rsid w:val="34621C0C"/>
    <w:rsid w:val="34663FBD"/>
    <w:rsid w:val="34730C24"/>
    <w:rsid w:val="3476478B"/>
    <w:rsid w:val="347656B7"/>
    <w:rsid w:val="34802BEC"/>
    <w:rsid w:val="348240B1"/>
    <w:rsid w:val="34887A56"/>
    <w:rsid w:val="349556B5"/>
    <w:rsid w:val="34A75871"/>
    <w:rsid w:val="34B60C00"/>
    <w:rsid w:val="34DA01BC"/>
    <w:rsid w:val="34E8130B"/>
    <w:rsid w:val="34EF619F"/>
    <w:rsid w:val="35115F08"/>
    <w:rsid w:val="352564F1"/>
    <w:rsid w:val="352C6C0B"/>
    <w:rsid w:val="35346797"/>
    <w:rsid w:val="355567BB"/>
    <w:rsid w:val="355E78DE"/>
    <w:rsid w:val="357E0CDA"/>
    <w:rsid w:val="35CB16F7"/>
    <w:rsid w:val="35EC3D44"/>
    <w:rsid w:val="35FF6BC1"/>
    <w:rsid w:val="362F3D70"/>
    <w:rsid w:val="3664566B"/>
    <w:rsid w:val="36676F4F"/>
    <w:rsid w:val="366A232C"/>
    <w:rsid w:val="366C0B20"/>
    <w:rsid w:val="367858D1"/>
    <w:rsid w:val="368E0CD4"/>
    <w:rsid w:val="369B0322"/>
    <w:rsid w:val="369B3FB7"/>
    <w:rsid w:val="369D59AC"/>
    <w:rsid w:val="36CC1B60"/>
    <w:rsid w:val="36D46D34"/>
    <w:rsid w:val="36E20DE2"/>
    <w:rsid w:val="36EE4776"/>
    <w:rsid w:val="37160049"/>
    <w:rsid w:val="371A7253"/>
    <w:rsid w:val="37265D37"/>
    <w:rsid w:val="37296CCD"/>
    <w:rsid w:val="373E074D"/>
    <w:rsid w:val="37605D55"/>
    <w:rsid w:val="37892DD0"/>
    <w:rsid w:val="378A7229"/>
    <w:rsid w:val="379C6F25"/>
    <w:rsid w:val="37AA209D"/>
    <w:rsid w:val="37C142E3"/>
    <w:rsid w:val="37D7473C"/>
    <w:rsid w:val="37F002E0"/>
    <w:rsid w:val="38051A09"/>
    <w:rsid w:val="38185C90"/>
    <w:rsid w:val="381B3E82"/>
    <w:rsid w:val="3823246D"/>
    <w:rsid w:val="3825136B"/>
    <w:rsid w:val="38366B08"/>
    <w:rsid w:val="384108E7"/>
    <w:rsid w:val="38483586"/>
    <w:rsid w:val="386D4D60"/>
    <w:rsid w:val="386F4F43"/>
    <w:rsid w:val="387D60DC"/>
    <w:rsid w:val="38800020"/>
    <w:rsid w:val="38961E84"/>
    <w:rsid w:val="38A12C9A"/>
    <w:rsid w:val="38AF2F46"/>
    <w:rsid w:val="38C509BB"/>
    <w:rsid w:val="38C91E3B"/>
    <w:rsid w:val="38D2411D"/>
    <w:rsid w:val="390F5106"/>
    <w:rsid w:val="39221CE9"/>
    <w:rsid w:val="3935596A"/>
    <w:rsid w:val="393E1404"/>
    <w:rsid w:val="39490B5D"/>
    <w:rsid w:val="394C224F"/>
    <w:rsid w:val="39716259"/>
    <w:rsid w:val="39805E5D"/>
    <w:rsid w:val="398C7F11"/>
    <w:rsid w:val="399A358E"/>
    <w:rsid w:val="39A64587"/>
    <w:rsid w:val="39AC2539"/>
    <w:rsid w:val="39D43DE0"/>
    <w:rsid w:val="3A0668D4"/>
    <w:rsid w:val="3A2C481A"/>
    <w:rsid w:val="3A422760"/>
    <w:rsid w:val="3A5F2D43"/>
    <w:rsid w:val="3A79439E"/>
    <w:rsid w:val="3A85222C"/>
    <w:rsid w:val="3A925208"/>
    <w:rsid w:val="3AED5571"/>
    <w:rsid w:val="3AF56FE5"/>
    <w:rsid w:val="3AFD51B5"/>
    <w:rsid w:val="3B012409"/>
    <w:rsid w:val="3B0248B6"/>
    <w:rsid w:val="3B221E97"/>
    <w:rsid w:val="3B2F7BB2"/>
    <w:rsid w:val="3B421EFF"/>
    <w:rsid w:val="3B460621"/>
    <w:rsid w:val="3B4C05A3"/>
    <w:rsid w:val="3B6363FD"/>
    <w:rsid w:val="3B67318E"/>
    <w:rsid w:val="3B9733D4"/>
    <w:rsid w:val="3B995698"/>
    <w:rsid w:val="3BB24C02"/>
    <w:rsid w:val="3BC615BF"/>
    <w:rsid w:val="3BC907C3"/>
    <w:rsid w:val="3BD230EF"/>
    <w:rsid w:val="3BD678D8"/>
    <w:rsid w:val="3BF33A92"/>
    <w:rsid w:val="3BF71A75"/>
    <w:rsid w:val="3BF96496"/>
    <w:rsid w:val="3BFBE681"/>
    <w:rsid w:val="3C006913"/>
    <w:rsid w:val="3C013889"/>
    <w:rsid w:val="3C2C0F87"/>
    <w:rsid w:val="3C341C30"/>
    <w:rsid w:val="3C397893"/>
    <w:rsid w:val="3C577B7C"/>
    <w:rsid w:val="3C6049E4"/>
    <w:rsid w:val="3C71C4D6"/>
    <w:rsid w:val="3C94514A"/>
    <w:rsid w:val="3CB93572"/>
    <w:rsid w:val="3CB952BD"/>
    <w:rsid w:val="3CC34F8A"/>
    <w:rsid w:val="3CD86F86"/>
    <w:rsid w:val="3CE85FD5"/>
    <w:rsid w:val="3D082227"/>
    <w:rsid w:val="3D0C7DDF"/>
    <w:rsid w:val="3D0E0B83"/>
    <w:rsid w:val="3D126666"/>
    <w:rsid w:val="3D37424B"/>
    <w:rsid w:val="3D3D6F88"/>
    <w:rsid w:val="3D4500D3"/>
    <w:rsid w:val="3D8F1598"/>
    <w:rsid w:val="3DA81206"/>
    <w:rsid w:val="3DEA1013"/>
    <w:rsid w:val="3DFC2FCD"/>
    <w:rsid w:val="3E2145BE"/>
    <w:rsid w:val="3E2717D1"/>
    <w:rsid w:val="3E5561DB"/>
    <w:rsid w:val="3E633EF8"/>
    <w:rsid w:val="3E707E33"/>
    <w:rsid w:val="3E895368"/>
    <w:rsid w:val="3E8D432B"/>
    <w:rsid w:val="3EA5445D"/>
    <w:rsid w:val="3EBF71CE"/>
    <w:rsid w:val="3F37B212"/>
    <w:rsid w:val="3F4F4D78"/>
    <w:rsid w:val="3F4F7231"/>
    <w:rsid w:val="3F8249C4"/>
    <w:rsid w:val="3FCB63C8"/>
    <w:rsid w:val="3FD40B28"/>
    <w:rsid w:val="3FE96B88"/>
    <w:rsid w:val="3FFD129C"/>
    <w:rsid w:val="40071AA0"/>
    <w:rsid w:val="40084ACF"/>
    <w:rsid w:val="402D59C2"/>
    <w:rsid w:val="403D52DB"/>
    <w:rsid w:val="405C32E7"/>
    <w:rsid w:val="407C3C4E"/>
    <w:rsid w:val="408673AD"/>
    <w:rsid w:val="409B583E"/>
    <w:rsid w:val="40A328BF"/>
    <w:rsid w:val="40BF7A99"/>
    <w:rsid w:val="40C90CF4"/>
    <w:rsid w:val="40CF7BB0"/>
    <w:rsid w:val="40D51E3D"/>
    <w:rsid w:val="40DC5099"/>
    <w:rsid w:val="40F07927"/>
    <w:rsid w:val="40FA4CB6"/>
    <w:rsid w:val="410042DC"/>
    <w:rsid w:val="411D71CC"/>
    <w:rsid w:val="41395AA3"/>
    <w:rsid w:val="41476595"/>
    <w:rsid w:val="415E6990"/>
    <w:rsid w:val="416100BE"/>
    <w:rsid w:val="41707844"/>
    <w:rsid w:val="41A428C8"/>
    <w:rsid w:val="41AE7EA0"/>
    <w:rsid w:val="41BE339B"/>
    <w:rsid w:val="42232D3B"/>
    <w:rsid w:val="422B22C9"/>
    <w:rsid w:val="42481F72"/>
    <w:rsid w:val="428365C9"/>
    <w:rsid w:val="42A41691"/>
    <w:rsid w:val="42BC318C"/>
    <w:rsid w:val="42E0715E"/>
    <w:rsid w:val="4315570A"/>
    <w:rsid w:val="43205A02"/>
    <w:rsid w:val="433D1675"/>
    <w:rsid w:val="435C6076"/>
    <w:rsid w:val="436421D0"/>
    <w:rsid w:val="436C34DC"/>
    <w:rsid w:val="437233C6"/>
    <w:rsid w:val="439876F9"/>
    <w:rsid w:val="439E48C4"/>
    <w:rsid w:val="43B504D7"/>
    <w:rsid w:val="43CB5788"/>
    <w:rsid w:val="441816CD"/>
    <w:rsid w:val="444E3EA5"/>
    <w:rsid w:val="44772400"/>
    <w:rsid w:val="447A7515"/>
    <w:rsid w:val="447D3079"/>
    <w:rsid w:val="44AC766C"/>
    <w:rsid w:val="44B4575A"/>
    <w:rsid w:val="44B5117F"/>
    <w:rsid w:val="44B52C65"/>
    <w:rsid w:val="44C41BE7"/>
    <w:rsid w:val="44CC6C2E"/>
    <w:rsid w:val="44FE0B6D"/>
    <w:rsid w:val="450241CA"/>
    <w:rsid w:val="456A62D2"/>
    <w:rsid w:val="459E4A6E"/>
    <w:rsid w:val="45A12A11"/>
    <w:rsid w:val="45B3586B"/>
    <w:rsid w:val="45BD40AF"/>
    <w:rsid w:val="45CE4454"/>
    <w:rsid w:val="45CF3A7D"/>
    <w:rsid w:val="45E07B20"/>
    <w:rsid w:val="460E41A5"/>
    <w:rsid w:val="462457E2"/>
    <w:rsid w:val="46371AFF"/>
    <w:rsid w:val="465935F7"/>
    <w:rsid w:val="467D4684"/>
    <w:rsid w:val="46852B8F"/>
    <w:rsid w:val="46953F5D"/>
    <w:rsid w:val="46A41D2F"/>
    <w:rsid w:val="46C56D39"/>
    <w:rsid w:val="46D97AA6"/>
    <w:rsid w:val="46EB4569"/>
    <w:rsid w:val="46FB2294"/>
    <w:rsid w:val="473F10B9"/>
    <w:rsid w:val="47503ED1"/>
    <w:rsid w:val="47572FC3"/>
    <w:rsid w:val="47653761"/>
    <w:rsid w:val="4773485D"/>
    <w:rsid w:val="47815C45"/>
    <w:rsid w:val="47952CFE"/>
    <w:rsid w:val="47A07192"/>
    <w:rsid w:val="47A43B16"/>
    <w:rsid w:val="47B25772"/>
    <w:rsid w:val="47B4680F"/>
    <w:rsid w:val="47C43700"/>
    <w:rsid w:val="4800399B"/>
    <w:rsid w:val="480966C9"/>
    <w:rsid w:val="4812412D"/>
    <w:rsid w:val="482652DA"/>
    <w:rsid w:val="48313C5B"/>
    <w:rsid w:val="488F61BC"/>
    <w:rsid w:val="48905496"/>
    <w:rsid w:val="48997645"/>
    <w:rsid w:val="489D2CAB"/>
    <w:rsid w:val="48C05FF5"/>
    <w:rsid w:val="48C0700D"/>
    <w:rsid w:val="48C8324D"/>
    <w:rsid w:val="48D20157"/>
    <w:rsid w:val="4928186C"/>
    <w:rsid w:val="492C413F"/>
    <w:rsid w:val="492D35D9"/>
    <w:rsid w:val="492F5909"/>
    <w:rsid w:val="493168FC"/>
    <w:rsid w:val="4950607F"/>
    <w:rsid w:val="496B3807"/>
    <w:rsid w:val="497955D6"/>
    <w:rsid w:val="497B21BB"/>
    <w:rsid w:val="4985144E"/>
    <w:rsid w:val="49881230"/>
    <w:rsid w:val="4991619D"/>
    <w:rsid w:val="499C0013"/>
    <w:rsid w:val="49A86C7E"/>
    <w:rsid w:val="49B93C25"/>
    <w:rsid w:val="49D52AED"/>
    <w:rsid w:val="49DA5439"/>
    <w:rsid w:val="49E1457D"/>
    <w:rsid w:val="49E77282"/>
    <w:rsid w:val="49E80E33"/>
    <w:rsid w:val="49EC7B9B"/>
    <w:rsid w:val="4A2928E0"/>
    <w:rsid w:val="4A3316C9"/>
    <w:rsid w:val="4A4D2D4D"/>
    <w:rsid w:val="4A523854"/>
    <w:rsid w:val="4A643543"/>
    <w:rsid w:val="4A722025"/>
    <w:rsid w:val="4A834611"/>
    <w:rsid w:val="4AD244E2"/>
    <w:rsid w:val="4ADF24BC"/>
    <w:rsid w:val="4AE85A1C"/>
    <w:rsid w:val="4B0221A3"/>
    <w:rsid w:val="4B0F6684"/>
    <w:rsid w:val="4B245BE3"/>
    <w:rsid w:val="4B2705A1"/>
    <w:rsid w:val="4B30440A"/>
    <w:rsid w:val="4B43115D"/>
    <w:rsid w:val="4B477F0D"/>
    <w:rsid w:val="4B5C3052"/>
    <w:rsid w:val="4B6C4CC7"/>
    <w:rsid w:val="4B842D8C"/>
    <w:rsid w:val="4B8D6A5E"/>
    <w:rsid w:val="4BEF7421"/>
    <w:rsid w:val="4BFF5B3B"/>
    <w:rsid w:val="4C2630C7"/>
    <w:rsid w:val="4C465FA4"/>
    <w:rsid w:val="4C7123D2"/>
    <w:rsid w:val="4C8D7F4D"/>
    <w:rsid w:val="4CB25B94"/>
    <w:rsid w:val="4D090463"/>
    <w:rsid w:val="4D2B2688"/>
    <w:rsid w:val="4D4D6610"/>
    <w:rsid w:val="4D4F66DD"/>
    <w:rsid w:val="4D77007F"/>
    <w:rsid w:val="4D7B7608"/>
    <w:rsid w:val="4D802C65"/>
    <w:rsid w:val="4D931216"/>
    <w:rsid w:val="4DA36719"/>
    <w:rsid w:val="4DC351C2"/>
    <w:rsid w:val="4E14559F"/>
    <w:rsid w:val="4E3D3FA9"/>
    <w:rsid w:val="4E5F20B3"/>
    <w:rsid w:val="4E6A4B5C"/>
    <w:rsid w:val="4EBB1CA2"/>
    <w:rsid w:val="4EBE725A"/>
    <w:rsid w:val="4EE166C5"/>
    <w:rsid w:val="4EF0399F"/>
    <w:rsid w:val="4EF047E1"/>
    <w:rsid w:val="4F061DD5"/>
    <w:rsid w:val="4F394422"/>
    <w:rsid w:val="4F4B0802"/>
    <w:rsid w:val="4F4F021D"/>
    <w:rsid w:val="4F5145AF"/>
    <w:rsid w:val="4F582057"/>
    <w:rsid w:val="4F6438E3"/>
    <w:rsid w:val="4F710D43"/>
    <w:rsid w:val="4F790F40"/>
    <w:rsid w:val="4F8204DD"/>
    <w:rsid w:val="4F836F33"/>
    <w:rsid w:val="4F8D0434"/>
    <w:rsid w:val="4F905428"/>
    <w:rsid w:val="4F9B44FE"/>
    <w:rsid w:val="4FA25599"/>
    <w:rsid w:val="4FAC5BC3"/>
    <w:rsid w:val="4FBB03E3"/>
    <w:rsid w:val="4FCB3836"/>
    <w:rsid w:val="4FCB7305"/>
    <w:rsid w:val="4FD61A23"/>
    <w:rsid w:val="4FE62232"/>
    <w:rsid w:val="4FFF01EB"/>
    <w:rsid w:val="502210B6"/>
    <w:rsid w:val="502757A3"/>
    <w:rsid w:val="505C17AE"/>
    <w:rsid w:val="506E3C92"/>
    <w:rsid w:val="50886F5D"/>
    <w:rsid w:val="50A97A18"/>
    <w:rsid w:val="50AA490A"/>
    <w:rsid w:val="50B244FE"/>
    <w:rsid w:val="50B4400D"/>
    <w:rsid w:val="50CD6F95"/>
    <w:rsid w:val="50D95330"/>
    <w:rsid w:val="50EF2BF0"/>
    <w:rsid w:val="50F96FFC"/>
    <w:rsid w:val="511660E1"/>
    <w:rsid w:val="512B0258"/>
    <w:rsid w:val="512E1286"/>
    <w:rsid w:val="5148266C"/>
    <w:rsid w:val="514E7ABA"/>
    <w:rsid w:val="515F795D"/>
    <w:rsid w:val="516D1B40"/>
    <w:rsid w:val="51714C9C"/>
    <w:rsid w:val="519E4FDF"/>
    <w:rsid w:val="51AE3D4E"/>
    <w:rsid w:val="51AF5307"/>
    <w:rsid w:val="51FC4773"/>
    <w:rsid w:val="521E7985"/>
    <w:rsid w:val="522400A9"/>
    <w:rsid w:val="52245801"/>
    <w:rsid w:val="525069B6"/>
    <w:rsid w:val="525953A0"/>
    <w:rsid w:val="52605552"/>
    <w:rsid w:val="52773AD7"/>
    <w:rsid w:val="52823E17"/>
    <w:rsid w:val="52A24E49"/>
    <w:rsid w:val="52AF4943"/>
    <w:rsid w:val="52B44A94"/>
    <w:rsid w:val="52C76BD9"/>
    <w:rsid w:val="532C2AC3"/>
    <w:rsid w:val="533D1082"/>
    <w:rsid w:val="5342023F"/>
    <w:rsid w:val="53682A25"/>
    <w:rsid w:val="536E33AC"/>
    <w:rsid w:val="537079BF"/>
    <w:rsid w:val="53A541AD"/>
    <w:rsid w:val="53B9635D"/>
    <w:rsid w:val="53FC12DE"/>
    <w:rsid w:val="53FC7763"/>
    <w:rsid w:val="542E7DA8"/>
    <w:rsid w:val="545F3E8A"/>
    <w:rsid w:val="547915B1"/>
    <w:rsid w:val="548E479E"/>
    <w:rsid w:val="549E0D64"/>
    <w:rsid w:val="54D1276A"/>
    <w:rsid w:val="54D1554F"/>
    <w:rsid w:val="54DB1657"/>
    <w:rsid w:val="550003BB"/>
    <w:rsid w:val="55077382"/>
    <w:rsid w:val="550D677B"/>
    <w:rsid w:val="551667A6"/>
    <w:rsid w:val="554A448F"/>
    <w:rsid w:val="55641462"/>
    <w:rsid w:val="557264B8"/>
    <w:rsid w:val="55807B75"/>
    <w:rsid w:val="558E43F4"/>
    <w:rsid w:val="559864B0"/>
    <w:rsid w:val="559C1A8A"/>
    <w:rsid w:val="55A16125"/>
    <w:rsid w:val="55A87F2A"/>
    <w:rsid w:val="55C63DAE"/>
    <w:rsid w:val="55CF3842"/>
    <w:rsid w:val="55D42FB9"/>
    <w:rsid w:val="55D90BFA"/>
    <w:rsid w:val="55EB2341"/>
    <w:rsid w:val="55F136CA"/>
    <w:rsid w:val="55FB55AE"/>
    <w:rsid w:val="56206DD9"/>
    <w:rsid w:val="56295CE9"/>
    <w:rsid w:val="562E14F6"/>
    <w:rsid w:val="563A7E5A"/>
    <w:rsid w:val="564409F3"/>
    <w:rsid w:val="564B06E1"/>
    <w:rsid w:val="568A6434"/>
    <w:rsid w:val="569658F3"/>
    <w:rsid w:val="56A94084"/>
    <w:rsid w:val="56C54A4C"/>
    <w:rsid w:val="574E1EEB"/>
    <w:rsid w:val="57685C41"/>
    <w:rsid w:val="57BE4AFC"/>
    <w:rsid w:val="57CB6DB8"/>
    <w:rsid w:val="57E02CC4"/>
    <w:rsid w:val="57E16E86"/>
    <w:rsid w:val="57F9700D"/>
    <w:rsid w:val="58001CDE"/>
    <w:rsid w:val="58067BC6"/>
    <w:rsid w:val="58116B24"/>
    <w:rsid w:val="582F7DE9"/>
    <w:rsid w:val="58360B36"/>
    <w:rsid w:val="583A02E4"/>
    <w:rsid w:val="585B1260"/>
    <w:rsid w:val="58AF31FB"/>
    <w:rsid w:val="58C138A4"/>
    <w:rsid w:val="58C26F00"/>
    <w:rsid w:val="58C425E6"/>
    <w:rsid w:val="58CC070B"/>
    <w:rsid w:val="58FC59E9"/>
    <w:rsid w:val="58FD6FCE"/>
    <w:rsid w:val="590331E1"/>
    <w:rsid w:val="593257FA"/>
    <w:rsid w:val="5934409B"/>
    <w:rsid w:val="593B10F2"/>
    <w:rsid w:val="594D40D5"/>
    <w:rsid w:val="595474C6"/>
    <w:rsid w:val="59580892"/>
    <w:rsid w:val="597536B8"/>
    <w:rsid w:val="59890017"/>
    <w:rsid w:val="598E3A77"/>
    <w:rsid w:val="59927DFA"/>
    <w:rsid w:val="59A626DD"/>
    <w:rsid w:val="59C56C51"/>
    <w:rsid w:val="59EB5A0F"/>
    <w:rsid w:val="59F21186"/>
    <w:rsid w:val="5A12740D"/>
    <w:rsid w:val="5A272E2C"/>
    <w:rsid w:val="5A292701"/>
    <w:rsid w:val="5A2A26EF"/>
    <w:rsid w:val="5A465B72"/>
    <w:rsid w:val="5A5B3876"/>
    <w:rsid w:val="5A717DE2"/>
    <w:rsid w:val="5A721F5D"/>
    <w:rsid w:val="5A8F2E1B"/>
    <w:rsid w:val="5A9B44F9"/>
    <w:rsid w:val="5AC829F5"/>
    <w:rsid w:val="5AD305DC"/>
    <w:rsid w:val="5AD61013"/>
    <w:rsid w:val="5AE47841"/>
    <w:rsid w:val="5AEA58B7"/>
    <w:rsid w:val="5AF0321E"/>
    <w:rsid w:val="5B025DCE"/>
    <w:rsid w:val="5B0B22E3"/>
    <w:rsid w:val="5B0C6CDC"/>
    <w:rsid w:val="5B10126C"/>
    <w:rsid w:val="5B174C4F"/>
    <w:rsid w:val="5B303F63"/>
    <w:rsid w:val="5B644B01"/>
    <w:rsid w:val="5BAB1389"/>
    <w:rsid w:val="5BB00AEF"/>
    <w:rsid w:val="5BC5481B"/>
    <w:rsid w:val="5BCE6BAE"/>
    <w:rsid w:val="5BFC63E7"/>
    <w:rsid w:val="5C0133E9"/>
    <w:rsid w:val="5C0B7399"/>
    <w:rsid w:val="5C1F23F9"/>
    <w:rsid w:val="5C2F74CC"/>
    <w:rsid w:val="5C3717A0"/>
    <w:rsid w:val="5C39641E"/>
    <w:rsid w:val="5C590CF0"/>
    <w:rsid w:val="5C5A3327"/>
    <w:rsid w:val="5C605B0C"/>
    <w:rsid w:val="5C7649D2"/>
    <w:rsid w:val="5C7902B3"/>
    <w:rsid w:val="5C797243"/>
    <w:rsid w:val="5C8D1917"/>
    <w:rsid w:val="5C9A20D5"/>
    <w:rsid w:val="5CA00C74"/>
    <w:rsid w:val="5CA2458C"/>
    <w:rsid w:val="5CE84F51"/>
    <w:rsid w:val="5CEE146E"/>
    <w:rsid w:val="5CFBA3F0"/>
    <w:rsid w:val="5D086E81"/>
    <w:rsid w:val="5D1566BE"/>
    <w:rsid w:val="5D162A6A"/>
    <w:rsid w:val="5D181EF6"/>
    <w:rsid w:val="5D1D2BDA"/>
    <w:rsid w:val="5D2B4513"/>
    <w:rsid w:val="5D3631E7"/>
    <w:rsid w:val="5D3B6A7D"/>
    <w:rsid w:val="5D4E778C"/>
    <w:rsid w:val="5D5C5774"/>
    <w:rsid w:val="5D64347F"/>
    <w:rsid w:val="5DA20977"/>
    <w:rsid w:val="5DA872AE"/>
    <w:rsid w:val="5DBE13B2"/>
    <w:rsid w:val="5DCC039D"/>
    <w:rsid w:val="5DD15589"/>
    <w:rsid w:val="5DE22D11"/>
    <w:rsid w:val="5DEC1019"/>
    <w:rsid w:val="5DFA6852"/>
    <w:rsid w:val="5E2A26DF"/>
    <w:rsid w:val="5E2C3C0B"/>
    <w:rsid w:val="5E453881"/>
    <w:rsid w:val="5E4F3B34"/>
    <w:rsid w:val="5E6D5F76"/>
    <w:rsid w:val="5EB148AC"/>
    <w:rsid w:val="5ED14A18"/>
    <w:rsid w:val="5EDF45D6"/>
    <w:rsid w:val="5F0223ED"/>
    <w:rsid w:val="5F175015"/>
    <w:rsid w:val="5F565E19"/>
    <w:rsid w:val="5F572BF7"/>
    <w:rsid w:val="5F6143DE"/>
    <w:rsid w:val="5F614D6F"/>
    <w:rsid w:val="5F6917F1"/>
    <w:rsid w:val="5F6C41F1"/>
    <w:rsid w:val="5F750F63"/>
    <w:rsid w:val="5F7D6EC5"/>
    <w:rsid w:val="5F9A061C"/>
    <w:rsid w:val="5F9A6067"/>
    <w:rsid w:val="5FA122E7"/>
    <w:rsid w:val="5FC35B39"/>
    <w:rsid w:val="5FD4310E"/>
    <w:rsid w:val="5FDB7006"/>
    <w:rsid w:val="601354AE"/>
    <w:rsid w:val="605129B1"/>
    <w:rsid w:val="606E4FDD"/>
    <w:rsid w:val="60787E4C"/>
    <w:rsid w:val="607C2D6F"/>
    <w:rsid w:val="608302F6"/>
    <w:rsid w:val="609226D4"/>
    <w:rsid w:val="609A3DAB"/>
    <w:rsid w:val="60CB62E2"/>
    <w:rsid w:val="611931DF"/>
    <w:rsid w:val="611B2BA6"/>
    <w:rsid w:val="6182039B"/>
    <w:rsid w:val="618F294C"/>
    <w:rsid w:val="61A3183B"/>
    <w:rsid w:val="61B22EB8"/>
    <w:rsid w:val="61D64494"/>
    <w:rsid w:val="61F40294"/>
    <w:rsid w:val="61FD77CA"/>
    <w:rsid w:val="6219733A"/>
    <w:rsid w:val="62362D79"/>
    <w:rsid w:val="623976C2"/>
    <w:rsid w:val="62500EC7"/>
    <w:rsid w:val="6255488F"/>
    <w:rsid w:val="625C7186"/>
    <w:rsid w:val="6264100B"/>
    <w:rsid w:val="6277079A"/>
    <w:rsid w:val="627C79C9"/>
    <w:rsid w:val="6299419B"/>
    <w:rsid w:val="62B645EE"/>
    <w:rsid w:val="62DE611E"/>
    <w:rsid w:val="62E05ECE"/>
    <w:rsid w:val="62E140DF"/>
    <w:rsid w:val="62FF6FB5"/>
    <w:rsid w:val="630A0133"/>
    <w:rsid w:val="63314864"/>
    <w:rsid w:val="63376139"/>
    <w:rsid w:val="63453CDD"/>
    <w:rsid w:val="63757148"/>
    <w:rsid w:val="63AB3116"/>
    <w:rsid w:val="63AF4CC0"/>
    <w:rsid w:val="63B514A9"/>
    <w:rsid w:val="63BC2837"/>
    <w:rsid w:val="63CD2442"/>
    <w:rsid w:val="640F5C2C"/>
    <w:rsid w:val="64224F5B"/>
    <w:rsid w:val="642771F8"/>
    <w:rsid w:val="642C5438"/>
    <w:rsid w:val="64402555"/>
    <w:rsid w:val="64472F94"/>
    <w:rsid w:val="644C1A73"/>
    <w:rsid w:val="6467208B"/>
    <w:rsid w:val="64707ACC"/>
    <w:rsid w:val="647E5425"/>
    <w:rsid w:val="649F3FF7"/>
    <w:rsid w:val="64B170A5"/>
    <w:rsid w:val="64C3444B"/>
    <w:rsid w:val="64F96A00"/>
    <w:rsid w:val="65183A9D"/>
    <w:rsid w:val="65240177"/>
    <w:rsid w:val="65263B3A"/>
    <w:rsid w:val="652775A1"/>
    <w:rsid w:val="652D418B"/>
    <w:rsid w:val="652D55F9"/>
    <w:rsid w:val="653265C0"/>
    <w:rsid w:val="6538407A"/>
    <w:rsid w:val="653B1B8B"/>
    <w:rsid w:val="65561C92"/>
    <w:rsid w:val="65763686"/>
    <w:rsid w:val="657D59DB"/>
    <w:rsid w:val="65B24FD2"/>
    <w:rsid w:val="65C43248"/>
    <w:rsid w:val="65CD1661"/>
    <w:rsid w:val="65E14332"/>
    <w:rsid w:val="65F647D3"/>
    <w:rsid w:val="662C15FE"/>
    <w:rsid w:val="663D6FEB"/>
    <w:rsid w:val="66433D84"/>
    <w:rsid w:val="665E7EF4"/>
    <w:rsid w:val="666B35D0"/>
    <w:rsid w:val="66712BBB"/>
    <w:rsid w:val="668C0CFF"/>
    <w:rsid w:val="669338D6"/>
    <w:rsid w:val="66991D2F"/>
    <w:rsid w:val="66C64196"/>
    <w:rsid w:val="66D15C4E"/>
    <w:rsid w:val="66FA0ED2"/>
    <w:rsid w:val="670E46A1"/>
    <w:rsid w:val="671564BE"/>
    <w:rsid w:val="671E2202"/>
    <w:rsid w:val="672B1A53"/>
    <w:rsid w:val="673A3B5D"/>
    <w:rsid w:val="676C1236"/>
    <w:rsid w:val="677A7E8B"/>
    <w:rsid w:val="6798026C"/>
    <w:rsid w:val="67B67874"/>
    <w:rsid w:val="67C81CC5"/>
    <w:rsid w:val="67CB1499"/>
    <w:rsid w:val="67D45477"/>
    <w:rsid w:val="67E652FD"/>
    <w:rsid w:val="68031F2E"/>
    <w:rsid w:val="682F5188"/>
    <w:rsid w:val="683539E3"/>
    <w:rsid w:val="68712028"/>
    <w:rsid w:val="68826188"/>
    <w:rsid w:val="68845226"/>
    <w:rsid w:val="688A72ED"/>
    <w:rsid w:val="68901A5E"/>
    <w:rsid w:val="68A70719"/>
    <w:rsid w:val="68AC2085"/>
    <w:rsid w:val="68E819D9"/>
    <w:rsid w:val="69777295"/>
    <w:rsid w:val="698B5580"/>
    <w:rsid w:val="69BD5BBE"/>
    <w:rsid w:val="69C54C22"/>
    <w:rsid w:val="69E37D39"/>
    <w:rsid w:val="6A0057D5"/>
    <w:rsid w:val="6A0E36C1"/>
    <w:rsid w:val="6A2677DE"/>
    <w:rsid w:val="6A3E5B5D"/>
    <w:rsid w:val="6A543BD8"/>
    <w:rsid w:val="6A5D3815"/>
    <w:rsid w:val="6A7D43A3"/>
    <w:rsid w:val="6A9149F2"/>
    <w:rsid w:val="6A957FE4"/>
    <w:rsid w:val="6AD11626"/>
    <w:rsid w:val="6AF3265A"/>
    <w:rsid w:val="6AFD751E"/>
    <w:rsid w:val="6B090729"/>
    <w:rsid w:val="6B170ED6"/>
    <w:rsid w:val="6B283BAE"/>
    <w:rsid w:val="6B327505"/>
    <w:rsid w:val="6B5B4715"/>
    <w:rsid w:val="6B614A66"/>
    <w:rsid w:val="6B825820"/>
    <w:rsid w:val="6B9843AB"/>
    <w:rsid w:val="6BB73272"/>
    <w:rsid w:val="6BBD28B7"/>
    <w:rsid w:val="6BE57A3F"/>
    <w:rsid w:val="6BEE5558"/>
    <w:rsid w:val="6BF430E8"/>
    <w:rsid w:val="6C3E49E6"/>
    <w:rsid w:val="6C441B57"/>
    <w:rsid w:val="6C627CF4"/>
    <w:rsid w:val="6C6352DA"/>
    <w:rsid w:val="6C642BC0"/>
    <w:rsid w:val="6C650892"/>
    <w:rsid w:val="6C9554A4"/>
    <w:rsid w:val="6CDE0882"/>
    <w:rsid w:val="6D0F4079"/>
    <w:rsid w:val="6D3A1E62"/>
    <w:rsid w:val="6D401A52"/>
    <w:rsid w:val="6D4A4E34"/>
    <w:rsid w:val="6D5D5970"/>
    <w:rsid w:val="6D695316"/>
    <w:rsid w:val="6D9F87CC"/>
    <w:rsid w:val="6DA4740E"/>
    <w:rsid w:val="6DF15372"/>
    <w:rsid w:val="6E103E66"/>
    <w:rsid w:val="6E2C2368"/>
    <w:rsid w:val="6E3F5CED"/>
    <w:rsid w:val="6E58315D"/>
    <w:rsid w:val="6E631197"/>
    <w:rsid w:val="6E8B1152"/>
    <w:rsid w:val="6E9544FD"/>
    <w:rsid w:val="6EA37D9A"/>
    <w:rsid w:val="6EBE403D"/>
    <w:rsid w:val="6EC4443C"/>
    <w:rsid w:val="6ECA629C"/>
    <w:rsid w:val="6EFD2B34"/>
    <w:rsid w:val="6F003C41"/>
    <w:rsid w:val="6F17516E"/>
    <w:rsid w:val="6F502086"/>
    <w:rsid w:val="6F8779FC"/>
    <w:rsid w:val="6FAF169B"/>
    <w:rsid w:val="6FB02ADB"/>
    <w:rsid w:val="6FD00A02"/>
    <w:rsid w:val="6FE22862"/>
    <w:rsid w:val="6FF90541"/>
    <w:rsid w:val="704B6939"/>
    <w:rsid w:val="7060412C"/>
    <w:rsid w:val="706846D0"/>
    <w:rsid w:val="70883F4D"/>
    <w:rsid w:val="709136FC"/>
    <w:rsid w:val="70BC3E77"/>
    <w:rsid w:val="70D51C65"/>
    <w:rsid w:val="70DB76D9"/>
    <w:rsid w:val="711453C8"/>
    <w:rsid w:val="711669DC"/>
    <w:rsid w:val="71183799"/>
    <w:rsid w:val="71226204"/>
    <w:rsid w:val="712B3231"/>
    <w:rsid w:val="7155619A"/>
    <w:rsid w:val="715F6598"/>
    <w:rsid w:val="716E257E"/>
    <w:rsid w:val="718F50E7"/>
    <w:rsid w:val="71B93FA0"/>
    <w:rsid w:val="71D601E5"/>
    <w:rsid w:val="71DD221D"/>
    <w:rsid w:val="71E93BE7"/>
    <w:rsid w:val="72112570"/>
    <w:rsid w:val="722F256A"/>
    <w:rsid w:val="72B57B7F"/>
    <w:rsid w:val="72BC1FEA"/>
    <w:rsid w:val="72DC1643"/>
    <w:rsid w:val="72F25CF9"/>
    <w:rsid w:val="730571F6"/>
    <w:rsid w:val="734D039B"/>
    <w:rsid w:val="734F75E3"/>
    <w:rsid w:val="73735B7C"/>
    <w:rsid w:val="73A8656E"/>
    <w:rsid w:val="73B9076D"/>
    <w:rsid w:val="73BC62E9"/>
    <w:rsid w:val="73C041AE"/>
    <w:rsid w:val="73D02B91"/>
    <w:rsid w:val="73D239B1"/>
    <w:rsid w:val="73D53853"/>
    <w:rsid w:val="73D55E4B"/>
    <w:rsid w:val="74266BBB"/>
    <w:rsid w:val="742C2E33"/>
    <w:rsid w:val="743F0958"/>
    <w:rsid w:val="74432492"/>
    <w:rsid w:val="74483FF5"/>
    <w:rsid w:val="745D3968"/>
    <w:rsid w:val="746104C3"/>
    <w:rsid w:val="746D0018"/>
    <w:rsid w:val="74777BE5"/>
    <w:rsid w:val="74926F60"/>
    <w:rsid w:val="74B06A25"/>
    <w:rsid w:val="74B64688"/>
    <w:rsid w:val="74E60C6C"/>
    <w:rsid w:val="74EE3D31"/>
    <w:rsid w:val="750A70F0"/>
    <w:rsid w:val="750D7EFB"/>
    <w:rsid w:val="754D33F0"/>
    <w:rsid w:val="755F74C6"/>
    <w:rsid w:val="756D738D"/>
    <w:rsid w:val="757567AC"/>
    <w:rsid w:val="757721DC"/>
    <w:rsid w:val="75773923"/>
    <w:rsid w:val="757840E4"/>
    <w:rsid w:val="75897261"/>
    <w:rsid w:val="758B1B47"/>
    <w:rsid w:val="759679C9"/>
    <w:rsid w:val="75AD3537"/>
    <w:rsid w:val="75B72E5F"/>
    <w:rsid w:val="75D91DAE"/>
    <w:rsid w:val="75E00A6B"/>
    <w:rsid w:val="75E02AC4"/>
    <w:rsid w:val="760D200C"/>
    <w:rsid w:val="761B33ED"/>
    <w:rsid w:val="7623476D"/>
    <w:rsid w:val="76417E1A"/>
    <w:rsid w:val="7654315F"/>
    <w:rsid w:val="766C4191"/>
    <w:rsid w:val="766F39AD"/>
    <w:rsid w:val="76767F28"/>
    <w:rsid w:val="768257F0"/>
    <w:rsid w:val="76A5609C"/>
    <w:rsid w:val="76B4739E"/>
    <w:rsid w:val="76DA107B"/>
    <w:rsid w:val="76EB6255"/>
    <w:rsid w:val="76F81368"/>
    <w:rsid w:val="76FA2E92"/>
    <w:rsid w:val="76FB1516"/>
    <w:rsid w:val="77362007"/>
    <w:rsid w:val="776E3C20"/>
    <w:rsid w:val="77935205"/>
    <w:rsid w:val="77B327C6"/>
    <w:rsid w:val="77B471A3"/>
    <w:rsid w:val="77D23F80"/>
    <w:rsid w:val="77DB2DCE"/>
    <w:rsid w:val="77E317E0"/>
    <w:rsid w:val="77E917A0"/>
    <w:rsid w:val="77FA75D4"/>
    <w:rsid w:val="781344FC"/>
    <w:rsid w:val="78282412"/>
    <w:rsid w:val="782B6637"/>
    <w:rsid w:val="785D7A35"/>
    <w:rsid w:val="785F164A"/>
    <w:rsid w:val="788A2385"/>
    <w:rsid w:val="78E4594B"/>
    <w:rsid w:val="79014427"/>
    <w:rsid w:val="793547C6"/>
    <w:rsid w:val="793B1DCD"/>
    <w:rsid w:val="79406BF0"/>
    <w:rsid w:val="794E7679"/>
    <w:rsid w:val="796D2EA7"/>
    <w:rsid w:val="79771C6D"/>
    <w:rsid w:val="798E60C0"/>
    <w:rsid w:val="7A2A4C56"/>
    <w:rsid w:val="7A33046F"/>
    <w:rsid w:val="7A751378"/>
    <w:rsid w:val="7AF2504B"/>
    <w:rsid w:val="7B104421"/>
    <w:rsid w:val="7B334B04"/>
    <w:rsid w:val="7B4F1EC6"/>
    <w:rsid w:val="7B5E34BE"/>
    <w:rsid w:val="7B85204D"/>
    <w:rsid w:val="7BA65301"/>
    <w:rsid w:val="7BB579BE"/>
    <w:rsid w:val="7BD209F2"/>
    <w:rsid w:val="7BD227A0"/>
    <w:rsid w:val="7BD26587"/>
    <w:rsid w:val="7BE44282"/>
    <w:rsid w:val="7BFF3079"/>
    <w:rsid w:val="7C060B45"/>
    <w:rsid w:val="7C0A1346"/>
    <w:rsid w:val="7C104B0C"/>
    <w:rsid w:val="7C105077"/>
    <w:rsid w:val="7C271CAB"/>
    <w:rsid w:val="7C3570AE"/>
    <w:rsid w:val="7C653E3F"/>
    <w:rsid w:val="7C7A0DE6"/>
    <w:rsid w:val="7CA659DB"/>
    <w:rsid w:val="7CB207E9"/>
    <w:rsid w:val="7CB97745"/>
    <w:rsid w:val="7CE136EF"/>
    <w:rsid w:val="7CE704CD"/>
    <w:rsid w:val="7CEB3614"/>
    <w:rsid w:val="7D0F7503"/>
    <w:rsid w:val="7D227D1B"/>
    <w:rsid w:val="7D330AC3"/>
    <w:rsid w:val="7D395585"/>
    <w:rsid w:val="7D3C7253"/>
    <w:rsid w:val="7D6DF441"/>
    <w:rsid w:val="7D761851"/>
    <w:rsid w:val="7D874B9D"/>
    <w:rsid w:val="7DB39FC8"/>
    <w:rsid w:val="7DD14D64"/>
    <w:rsid w:val="7DED018F"/>
    <w:rsid w:val="7DF67292"/>
    <w:rsid w:val="7E033E97"/>
    <w:rsid w:val="7E1A2336"/>
    <w:rsid w:val="7E2877C4"/>
    <w:rsid w:val="7E2C6448"/>
    <w:rsid w:val="7E364D5F"/>
    <w:rsid w:val="7E3B2FF5"/>
    <w:rsid w:val="7E4E000E"/>
    <w:rsid w:val="7E662497"/>
    <w:rsid w:val="7E71108B"/>
    <w:rsid w:val="7E92473F"/>
    <w:rsid w:val="7EB64559"/>
    <w:rsid w:val="7EBE0831"/>
    <w:rsid w:val="7EE76221"/>
    <w:rsid w:val="7EF42BD7"/>
    <w:rsid w:val="7F083DEB"/>
    <w:rsid w:val="7F1255AA"/>
    <w:rsid w:val="7F2B1CD7"/>
    <w:rsid w:val="7F436075"/>
    <w:rsid w:val="7F530919"/>
    <w:rsid w:val="7F5A06EB"/>
    <w:rsid w:val="7F8A7B51"/>
    <w:rsid w:val="7F8E7191"/>
    <w:rsid w:val="7F911058"/>
    <w:rsid w:val="7FA03159"/>
    <w:rsid w:val="7FAB699F"/>
    <w:rsid w:val="7FB20680"/>
    <w:rsid w:val="7FDA61D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utoRedefine/>
    <w:qFormat/>
    <w:rsid w:val="00302874"/>
    <w:pPr>
      <w:widowControl w:val="0"/>
      <w:jc w:val="both"/>
    </w:pPr>
    <w:rPr>
      <w:szCs w:val="21"/>
    </w:rPr>
  </w:style>
  <w:style w:type="paragraph" w:styleId="Heading1">
    <w:name w:val="heading 1"/>
    <w:basedOn w:val="Normal"/>
    <w:next w:val="Normal"/>
    <w:link w:val="Heading1Char"/>
    <w:autoRedefine/>
    <w:uiPriority w:val="99"/>
    <w:qFormat/>
    <w:locked/>
    <w:rsid w:val="00302874"/>
    <w:pPr>
      <w:pageBreakBefore/>
      <w:spacing w:before="100" w:beforeAutospacing="1" w:after="100" w:afterAutospacing="1" w:line="380" w:lineRule="exact"/>
      <w:jc w:val="center"/>
      <w:outlineLvl w:val="0"/>
    </w:pPr>
    <w:rPr>
      <w:rFonts w:ascii="方正小标宋简体" w:eastAsia="方正小标宋简体" w:cs="方正小标宋简体"/>
      <w:kern w:val="0"/>
      <w:sz w:val="28"/>
      <w:szCs w:val="28"/>
    </w:rPr>
  </w:style>
  <w:style w:type="paragraph" w:styleId="Heading2">
    <w:name w:val="heading 2"/>
    <w:basedOn w:val="Normal"/>
    <w:next w:val="Normal"/>
    <w:link w:val="Heading2Char"/>
    <w:autoRedefine/>
    <w:uiPriority w:val="99"/>
    <w:qFormat/>
    <w:locked/>
    <w:rsid w:val="00302874"/>
    <w:pPr>
      <w:spacing w:before="100" w:beforeAutospacing="1" w:after="100" w:afterAutospacing="1" w:line="380" w:lineRule="exact"/>
      <w:jc w:val="center"/>
      <w:outlineLvl w:val="1"/>
    </w:pPr>
    <w:rPr>
      <w:b/>
      <w:bCs/>
    </w:rPr>
  </w:style>
  <w:style w:type="paragraph" w:styleId="Heading3">
    <w:name w:val="heading 3"/>
    <w:basedOn w:val="Normal"/>
    <w:next w:val="Normal"/>
    <w:link w:val="Heading3Char"/>
    <w:autoRedefine/>
    <w:uiPriority w:val="99"/>
    <w:qFormat/>
    <w:locked/>
    <w:rsid w:val="00302874"/>
    <w:pPr>
      <w:keepNext/>
      <w:keepLines/>
      <w:spacing w:line="360" w:lineRule="auto"/>
      <w:jc w:val="center"/>
      <w:outlineLvl w:val="2"/>
    </w:pPr>
    <w:rPr>
      <w:b/>
      <w:bCs/>
      <w:kern w:val="0"/>
    </w:rPr>
  </w:style>
  <w:style w:type="paragraph" w:styleId="Heading9">
    <w:name w:val="heading 9"/>
    <w:basedOn w:val="Normal"/>
    <w:next w:val="Normal"/>
    <w:link w:val="Heading9Char"/>
    <w:autoRedefine/>
    <w:uiPriority w:val="99"/>
    <w:qFormat/>
    <w:locked/>
    <w:rsid w:val="00302874"/>
    <w:pPr>
      <w:keepNext/>
      <w:keepLines/>
      <w:spacing w:before="240" w:after="64" w:line="320" w:lineRule="auto"/>
      <w:outlineLvl w:val="8"/>
    </w:pPr>
    <w:rPr>
      <w:rFonts w:ascii="Cambria" w:hAnsi="Cambria" w:cs="Cambri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2874"/>
    <w:rPr>
      <w:rFonts w:ascii="方正小标宋简体" w:eastAsia="方正小标宋简体" w:cs="方正小标宋简体"/>
      <w:sz w:val="28"/>
      <w:szCs w:val="28"/>
    </w:rPr>
  </w:style>
  <w:style w:type="character" w:customStyle="1" w:styleId="Heading2Char">
    <w:name w:val="Heading 2 Char"/>
    <w:basedOn w:val="DefaultParagraphFont"/>
    <w:link w:val="Heading2"/>
    <w:uiPriority w:val="99"/>
    <w:locked/>
    <w:rsid w:val="00302874"/>
    <w:rPr>
      <w:rFonts w:ascii="Times New Roman" w:eastAsia="Times New Roman" w:hAnsi="Times New Roman" w:cs="Times New Roman"/>
      <w:b/>
      <w:bCs/>
      <w:kern w:val="2"/>
      <w:sz w:val="21"/>
      <w:szCs w:val="21"/>
      <w:lang w:val="en-US" w:eastAsia="zh-CN"/>
    </w:rPr>
  </w:style>
  <w:style w:type="character" w:customStyle="1" w:styleId="Heading3Char">
    <w:name w:val="Heading 3 Char"/>
    <w:basedOn w:val="DefaultParagraphFont"/>
    <w:link w:val="Heading3"/>
    <w:uiPriority w:val="99"/>
    <w:locked/>
    <w:rsid w:val="00302874"/>
    <w:rPr>
      <w:b/>
      <w:bCs/>
      <w:sz w:val="21"/>
      <w:szCs w:val="21"/>
    </w:rPr>
  </w:style>
  <w:style w:type="character" w:customStyle="1" w:styleId="Heading9Char">
    <w:name w:val="Heading 9 Char"/>
    <w:basedOn w:val="DefaultParagraphFont"/>
    <w:link w:val="Heading9"/>
    <w:uiPriority w:val="99"/>
    <w:locked/>
    <w:rsid w:val="00302874"/>
    <w:rPr>
      <w:rFonts w:ascii="Cambria" w:hAnsi="Cambria" w:cs="Cambria"/>
      <w:kern w:val="2"/>
      <w:sz w:val="21"/>
      <w:szCs w:val="21"/>
    </w:rPr>
  </w:style>
  <w:style w:type="paragraph" w:styleId="TOC7">
    <w:name w:val="toc 7"/>
    <w:basedOn w:val="Normal"/>
    <w:next w:val="Normal"/>
    <w:autoRedefine/>
    <w:uiPriority w:val="99"/>
    <w:semiHidden/>
    <w:locked/>
    <w:rsid w:val="00302874"/>
    <w:pPr>
      <w:ind w:leftChars="1200" w:left="2520"/>
    </w:pPr>
    <w:rPr>
      <w:rFonts w:ascii="Calibri" w:hAnsi="Calibri" w:cs="Calibri"/>
    </w:rPr>
  </w:style>
  <w:style w:type="paragraph" w:styleId="NormalIndent">
    <w:name w:val="Normal Indent"/>
    <w:basedOn w:val="Normal"/>
    <w:autoRedefine/>
    <w:uiPriority w:val="99"/>
    <w:rsid w:val="00302874"/>
    <w:pPr>
      <w:adjustRightInd w:val="0"/>
      <w:ind w:firstLine="420"/>
    </w:pPr>
    <w:rPr>
      <w:kern w:val="0"/>
    </w:rPr>
  </w:style>
  <w:style w:type="paragraph" w:styleId="Caption">
    <w:name w:val="caption"/>
    <w:basedOn w:val="Normal"/>
    <w:next w:val="Normal"/>
    <w:autoRedefine/>
    <w:uiPriority w:val="99"/>
    <w:qFormat/>
    <w:locked/>
    <w:rsid w:val="00302874"/>
    <w:pPr>
      <w:spacing w:line="360" w:lineRule="auto"/>
      <w:ind w:firstLineChars="200" w:firstLine="960"/>
      <w:jc w:val="left"/>
    </w:pPr>
    <w:rPr>
      <w:rFonts w:ascii="Cambria" w:eastAsia="黑体" w:hAnsi="Cambria" w:cs="Cambria"/>
      <w:kern w:val="0"/>
      <w:sz w:val="20"/>
      <w:szCs w:val="20"/>
    </w:rPr>
  </w:style>
  <w:style w:type="paragraph" w:styleId="DocumentMap">
    <w:name w:val="Document Map"/>
    <w:basedOn w:val="Normal"/>
    <w:link w:val="DocumentMapChar"/>
    <w:autoRedefine/>
    <w:uiPriority w:val="99"/>
    <w:semiHidden/>
    <w:rsid w:val="00302874"/>
    <w:pPr>
      <w:shd w:val="clear" w:color="auto" w:fill="000080"/>
    </w:pPr>
  </w:style>
  <w:style w:type="character" w:customStyle="1" w:styleId="DocumentMapChar">
    <w:name w:val="Document Map Char"/>
    <w:basedOn w:val="DefaultParagraphFont"/>
    <w:link w:val="DocumentMap"/>
    <w:uiPriority w:val="99"/>
    <w:locked/>
    <w:rsid w:val="00302874"/>
    <w:rPr>
      <w:kern w:val="2"/>
      <w:sz w:val="21"/>
      <w:szCs w:val="21"/>
      <w:shd w:val="clear" w:color="auto" w:fill="000080"/>
    </w:rPr>
  </w:style>
  <w:style w:type="paragraph" w:styleId="CommentText">
    <w:name w:val="annotation text"/>
    <w:basedOn w:val="Normal"/>
    <w:link w:val="CommentTextChar"/>
    <w:autoRedefine/>
    <w:uiPriority w:val="99"/>
    <w:semiHidden/>
    <w:rsid w:val="00302874"/>
    <w:pPr>
      <w:jc w:val="left"/>
    </w:pPr>
    <w:rPr>
      <w:kern w:val="0"/>
    </w:rPr>
  </w:style>
  <w:style w:type="character" w:customStyle="1" w:styleId="CommentTextChar">
    <w:name w:val="Comment Text Char"/>
    <w:basedOn w:val="DefaultParagraphFont"/>
    <w:link w:val="CommentText"/>
    <w:uiPriority w:val="99"/>
    <w:locked/>
    <w:rsid w:val="00302874"/>
    <w:rPr>
      <w:rFonts w:ascii="Times New Roman" w:eastAsia="宋体" w:hAnsi="Times New Roman" w:cs="Times New Roman"/>
      <w:sz w:val="21"/>
      <w:szCs w:val="21"/>
    </w:rPr>
  </w:style>
  <w:style w:type="paragraph" w:styleId="BodyText3">
    <w:name w:val="Body Text 3"/>
    <w:basedOn w:val="Normal"/>
    <w:link w:val="BodyText3Char"/>
    <w:autoRedefine/>
    <w:uiPriority w:val="99"/>
    <w:rsid w:val="00302874"/>
    <w:pPr>
      <w:spacing w:line="360" w:lineRule="exact"/>
      <w:jc w:val="center"/>
    </w:pPr>
    <w:rPr>
      <w:color w:val="000000"/>
      <w:sz w:val="24"/>
      <w:szCs w:val="24"/>
    </w:rPr>
  </w:style>
  <w:style w:type="character" w:customStyle="1" w:styleId="BodyText3Char">
    <w:name w:val="Body Text 3 Char"/>
    <w:basedOn w:val="DefaultParagraphFont"/>
    <w:link w:val="BodyText3"/>
    <w:uiPriority w:val="99"/>
    <w:locked/>
    <w:rsid w:val="00302874"/>
    <w:rPr>
      <w:rFonts w:ascii="Times New Roman" w:eastAsia="宋体" w:hAnsi="Times New Roman" w:cs="Times New Roman"/>
      <w:color w:val="000000"/>
      <w:kern w:val="2"/>
      <w:sz w:val="24"/>
      <w:szCs w:val="24"/>
    </w:rPr>
  </w:style>
  <w:style w:type="paragraph" w:styleId="BodyText">
    <w:name w:val="Body Text"/>
    <w:basedOn w:val="Normal"/>
    <w:link w:val="BodyTextChar"/>
    <w:autoRedefine/>
    <w:uiPriority w:val="99"/>
    <w:rsid w:val="00302874"/>
    <w:pPr>
      <w:spacing w:after="120"/>
    </w:pPr>
  </w:style>
  <w:style w:type="character" w:customStyle="1" w:styleId="BodyTextChar">
    <w:name w:val="Body Text Char"/>
    <w:basedOn w:val="DefaultParagraphFont"/>
    <w:link w:val="BodyText"/>
    <w:uiPriority w:val="99"/>
    <w:locked/>
    <w:rsid w:val="00302874"/>
    <w:rPr>
      <w:kern w:val="2"/>
      <w:sz w:val="21"/>
      <w:szCs w:val="21"/>
    </w:rPr>
  </w:style>
  <w:style w:type="paragraph" w:styleId="BodyTextIndent">
    <w:name w:val="Body Text Indent"/>
    <w:basedOn w:val="Normal"/>
    <w:link w:val="BodyTextIndentChar"/>
    <w:autoRedefine/>
    <w:uiPriority w:val="99"/>
    <w:rsid w:val="00302874"/>
    <w:pPr>
      <w:ind w:leftChars="200" w:left="420"/>
    </w:pPr>
    <w:rPr>
      <w:kern w:val="0"/>
      <w:sz w:val="24"/>
      <w:szCs w:val="24"/>
    </w:rPr>
  </w:style>
  <w:style w:type="character" w:customStyle="1" w:styleId="BodyTextIndentChar">
    <w:name w:val="Body Text Indent Char"/>
    <w:basedOn w:val="DefaultParagraphFont"/>
    <w:link w:val="BodyTextIndent"/>
    <w:uiPriority w:val="99"/>
    <w:locked/>
    <w:rsid w:val="00302874"/>
    <w:rPr>
      <w:rFonts w:ascii="Times New Roman" w:eastAsia="宋体" w:hAnsi="Times New Roman" w:cs="Times New Roman"/>
      <w:sz w:val="24"/>
      <w:szCs w:val="24"/>
    </w:rPr>
  </w:style>
  <w:style w:type="paragraph" w:styleId="TOC5">
    <w:name w:val="toc 5"/>
    <w:basedOn w:val="Normal"/>
    <w:next w:val="Normal"/>
    <w:autoRedefine/>
    <w:uiPriority w:val="99"/>
    <w:semiHidden/>
    <w:locked/>
    <w:rsid w:val="00302874"/>
    <w:pPr>
      <w:ind w:leftChars="800" w:left="1680"/>
    </w:pPr>
    <w:rPr>
      <w:rFonts w:ascii="Calibri" w:hAnsi="Calibri" w:cs="Calibri"/>
    </w:rPr>
  </w:style>
  <w:style w:type="paragraph" w:styleId="TOC3">
    <w:name w:val="toc 3"/>
    <w:basedOn w:val="Normal"/>
    <w:next w:val="Normal"/>
    <w:autoRedefine/>
    <w:uiPriority w:val="99"/>
    <w:semiHidden/>
    <w:locked/>
    <w:rsid w:val="00302874"/>
    <w:pPr>
      <w:spacing w:line="360" w:lineRule="auto"/>
      <w:ind w:leftChars="400" w:left="840" w:firstLineChars="200" w:firstLine="960"/>
      <w:jc w:val="left"/>
    </w:pPr>
    <w:rPr>
      <w:kern w:val="0"/>
    </w:rPr>
  </w:style>
  <w:style w:type="paragraph" w:styleId="PlainText">
    <w:name w:val="Plain Text"/>
    <w:basedOn w:val="Normal"/>
    <w:link w:val="PlainTextChar"/>
    <w:autoRedefine/>
    <w:uiPriority w:val="99"/>
    <w:rsid w:val="00302874"/>
    <w:rPr>
      <w:rFonts w:ascii="宋体" w:hAnsi="Courier New" w:cs="宋体"/>
    </w:rPr>
  </w:style>
  <w:style w:type="character" w:customStyle="1" w:styleId="PlainTextChar">
    <w:name w:val="Plain Text Char"/>
    <w:basedOn w:val="DefaultParagraphFont"/>
    <w:link w:val="PlainText"/>
    <w:uiPriority w:val="99"/>
    <w:locked/>
    <w:rsid w:val="00302874"/>
    <w:rPr>
      <w:rFonts w:ascii="宋体" w:hAnsi="Courier New" w:cs="宋体"/>
      <w:kern w:val="2"/>
      <w:sz w:val="21"/>
      <w:szCs w:val="21"/>
    </w:rPr>
  </w:style>
  <w:style w:type="paragraph" w:styleId="TOC8">
    <w:name w:val="toc 8"/>
    <w:basedOn w:val="Normal"/>
    <w:next w:val="Normal"/>
    <w:autoRedefine/>
    <w:uiPriority w:val="99"/>
    <w:semiHidden/>
    <w:locked/>
    <w:rsid w:val="00302874"/>
    <w:pPr>
      <w:ind w:leftChars="1400" w:left="2940"/>
    </w:pPr>
    <w:rPr>
      <w:rFonts w:ascii="Calibri" w:hAnsi="Calibri" w:cs="Calibri"/>
    </w:rPr>
  </w:style>
  <w:style w:type="paragraph" w:styleId="Date">
    <w:name w:val="Date"/>
    <w:basedOn w:val="Normal"/>
    <w:next w:val="Normal"/>
    <w:link w:val="DateChar"/>
    <w:autoRedefine/>
    <w:uiPriority w:val="99"/>
    <w:rsid w:val="00302874"/>
    <w:rPr>
      <w:rFonts w:ascii="宋体" w:cs="宋体"/>
      <w:sz w:val="24"/>
      <w:szCs w:val="24"/>
    </w:rPr>
  </w:style>
  <w:style w:type="character" w:customStyle="1" w:styleId="DateChar">
    <w:name w:val="Date Char"/>
    <w:basedOn w:val="DefaultParagraphFont"/>
    <w:link w:val="Date"/>
    <w:uiPriority w:val="99"/>
    <w:locked/>
    <w:rsid w:val="00302874"/>
    <w:rPr>
      <w:rFonts w:ascii="宋体" w:eastAsia="宋体" w:hAnsi="Times New Roman" w:cs="宋体"/>
      <w:kern w:val="2"/>
      <w:sz w:val="24"/>
      <w:szCs w:val="24"/>
    </w:rPr>
  </w:style>
  <w:style w:type="paragraph" w:styleId="BodyTextIndent2">
    <w:name w:val="Body Text Indent 2"/>
    <w:basedOn w:val="Normal"/>
    <w:link w:val="BodyTextIndent2Char"/>
    <w:autoRedefine/>
    <w:uiPriority w:val="99"/>
    <w:rsid w:val="00302874"/>
    <w:pPr>
      <w:spacing w:line="580" w:lineRule="exact"/>
      <w:ind w:leftChars="362" w:left="760"/>
      <w:jc w:val="left"/>
    </w:pPr>
    <w:rPr>
      <w:rFonts w:ascii="宋体" w:cs="宋体"/>
      <w:sz w:val="28"/>
      <w:szCs w:val="28"/>
    </w:rPr>
  </w:style>
  <w:style w:type="character" w:customStyle="1" w:styleId="BodyTextIndent2Char">
    <w:name w:val="Body Text Indent 2 Char"/>
    <w:basedOn w:val="DefaultParagraphFont"/>
    <w:link w:val="BodyTextIndent2"/>
    <w:uiPriority w:val="99"/>
    <w:locked/>
    <w:rsid w:val="00302874"/>
    <w:rPr>
      <w:rFonts w:ascii="宋体" w:cs="宋体"/>
      <w:kern w:val="2"/>
      <w:sz w:val="21"/>
      <w:szCs w:val="21"/>
    </w:rPr>
  </w:style>
  <w:style w:type="paragraph" w:styleId="BalloonText">
    <w:name w:val="Balloon Text"/>
    <w:basedOn w:val="Normal"/>
    <w:link w:val="BalloonTextChar"/>
    <w:autoRedefine/>
    <w:uiPriority w:val="99"/>
    <w:semiHidden/>
    <w:rsid w:val="00302874"/>
    <w:rPr>
      <w:kern w:val="0"/>
      <w:sz w:val="18"/>
      <w:szCs w:val="18"/>
    </w:rPr>
  </w:style>
  <w:style w:type="character" w:customStyle="1" w:styleId="BalloonTextChar">
    <w:name w:val="Balloon Text Char"/>
    <w:basedOn w:val="DefaultParagraphFont"/>
    <w:link w:val="BalloonText"/>
    <w:uiPriority w:val="99"/>
    <w:locked/>
    <w:rsid w:val="00302874"/>
    <w:rPr>
      <w:rFonts w:ascii="Times New Roman" w:eastAsia="宋体" w:hAnsi="Times New Roman" w:cs="Times New Roman"/>
      <w:sz w:val="18"/>
      <w:szCs w:val="18"/>
    </w:rPr>
  </w:style>
  <w:style w:type="paragraph" w:styleId="Footer">
    <w:name w:val="footer"/>
    <w:basedOn w:val="Normal"/>
    <w:link w:val="FooterChar"/>
    <w:autoRedefine/>
    <w:uiPriority w:val="99"/>
    <w:rsid w:val="00302874"/>
    <w:pPr>
      <w:tabs>
        <w:tab w:val="left" w:pos="1073"/>
        <w:tab w:val="right" w:pos="8306"/>
      </w:tabs>
      <w:snapToGrid w:val="0"/>
      <w:jc w:val="center"/>
    </w:pPr>
    <w:rPr>
      <w:kern w:val="0"/>
      <w:sz w:val="18"/>
      <w:szCs w:val="18"/>
    </w:rPr>
  </w:style>
  <w:style w:type="character" w:customStyle="1" w:styleId="FooterChar">
    <w:name w:val="Footer Char"/>
    <w:basedOn w:val="DefaultParagraphFont"/>
    <w:link w:val="Footer"/>
    <w:uiPriority w:val="99"/>
    <w:locked/>
    <w:rsid w:val="00302874"/>
    <w:rPr>
      <w:sz w:val="21"/>
      <w:szCs w:val="21"/>
    </w:rPr>
  </w:style>
  <w:style w:type="paragraph" w:styleId="Header">
    <w:name w:val="header"/>
    <w:basedOn w:val="Normal"/>
    <w:link w:val="HeaderChar"/>
    <w:autoRedefine/>
    <w:uiPriority w:val="99"/>
    <w:rsid w:val="00302874"/>
    <w:pPr>
      <w:pBdr>
        <w:bottom w:val="single" w:sz="6" w:space="1" w:color="auto"/>
      </w:pBdr>
      <w:tabs>
        <w:tab w:val="center" w:pos="4153"/>
        <w:tab w:val="right" w:pos="8306"/>
      </w:tabs>
      <w:adjustRightInd w:val="0"/>
      <w:snapToGrid w:val="0"/>
      <w:jc w:val="center"/>
    </w:pPr>
    <w:rPr>
      <w:vanish/>
      <w:kern w:val="0"/>
      <w:sz w:val="18"/>
      <w:szCs w:val="18"/>
    </w:rPr>
  </w:style>
  <w:style w:type="character" w:customStyle="1" w:styleId="HeaderChar">
    <w:name w:val="Header Char"/>
    <w:basedOn w:val="DefaultParagraphFont"/>
    <w:link w:val="Header"/>
    <w:uiPriority w:val="99"/>
    <w:locked/>
    <w:rsid w:val="00302874"/>
    <w:rPr>
      <w:vanish/>
      <w:sz w:val="21"/>
      <w:szCs w:val="21"/>
    </w:rPr>
  </w:style>
  <w:style w:type="paragraph" w:styleId="TOC1">
    <w:name w:val="toc 1"/>
    <w:basedOn w:val="Normal"/>
    <w:next w:val="Normal"/>
    <w:autoRedefine/>
    <w:uiPriority w:val="99"/>
    <w:semiHidden/>
    <w:locked/>
    <w:rsid w:val="00302874"/>
    <w:pPr>
      <w:jc w:val="left"/>
    </w:pPr>
    <w:rPr>
      <w:rFonts w:ascii="Calibri" w:hAnsi="Calibri" w:cs="Calibri"/>
      <w:b/>
      <w:bCs/>
      <w:caps/>
      <w:sz w:val="20"/>
      <w:szCs w:val="20"/>
    </w:rPr>
  </w:style>
  <w:style w:type="paragraph" w:styleId="TOC4">
    <w:name w:val="toc 4"/>
    <w:basedOn w:val="Normal"/>
    <w:next w:val="Normal"/>
    <w:autoRedefine/>
    <w:uiPriority w:val="99"/>
    <w:semiHidden/>
    <w:locked/>
    <w:rsid w:val="00302874"/>
    <w:pPr>
      <w:ind w:leftChars="600" w:left="1260"/>
    </w:pPr>
    <w:rPr>
      <w:rFonts w:ascii="Calibri" w:hAnsi="Calibri" w:cs="Calibri"/>
    </w:rPr>
  </w:style>
  <w:style w:type="paragraph" w:styleId="Index1">
    <w:name w:val="index 1"/>
    <w:basedOn w:val="Normal"/>
    <w:next w:val="Normal"/>
    <w:autoRedefine/>
    <w:uiPriority w:val="99"/>
    <w:semiHidden/>
    <w:rsid w:val="00302874"/>
  </w:style>
  <w:style w:type="paragraph" w:styleId="IndexHeading">
    <w:name w:val="index heading"/>
    <w:basedOn w:val="Normal"/>
    <w:next w:val="Index1"/>
    <w:link w:val="IndexHeadingChar"/>
    <w:autoRedefine/>
    <w:uiPriority w:val="99"/>
    <w:semiHidden/>
    <w:rsid w:val="00302874"/>
    <w:rPr>
      <w:rFonts w:ascii="Arial" w:hAnsi="Arial" w:cs="Arial"/>
      <w:b/>
      <w:bCs/>
    </w:rPr>
  </w:style>
  <w:style w:type="paragraph" w:styleId="TOC6">
    <w:name w:val="toc 6"/>
    <w:basedOn w:val="Normal"/>
    <w:next w:val="Normal"/>
    <w:autoRedefine/>
    <w:uiPriority w:val="99"/>
    <w:semiHidden/>
    <w:locked/>
    <w:rsid w:val="00302874"/>
    <w:pPr>
      <w:ind w:leftChars="1000" w:left="2100"/>
    </w:pPr>
    <w:rPr>
      <w:rFonts w:ascii="Calibri" w:hAnsi="Calibri" w:cs="Calibri"/>
    </w:rPr>
  </w:style>
  <w:style w:type="paragraph" w:styleId="BodyTextIndent3">
    <w:name w:val="Body Text Indent 3"/>
    <w:basedOn w:val="Normal"/>
    <w:link w:val="BodyTextIndent3Char"/>
    <w:autoRedefine/>
    <w:uiPriority w:val="99"/>
    <w:rsid w:val="00302874"/>
    <w:pPr>
      <w:spacing w:line="360" w:lineRule="auto"/>
      <w:ind w:firstLineChars="200" w:firstLine="420"/>
      <w:jc w:val="left"/>
    </w:pPr>
    <w:rPr>
      <w:rFonts w:ascii="宋体" w:hAnsi="宋体" w:cs="宋体"/>
      <w:color w:val="FF0000"/>
      <w:kern w:val="0"/>
    </w:rPr>
  </w:style>
  <w:style w:type="character" w:customStyle="1" w:styleId="BodyTextIndent3Char">
    <w:name w:val="Body Text Indent 3 Char"/>
    <w:basedOn w:val="DefaultParagraphFont"/>
    <w:link w:val="BodyTextIndent3"/>
    <w:uiPriority w:val="99"/>
    <w:locked/>
    <w:rsid w:val="00302874"/>
    <w:rPr>
      <w:rFonts w:ascii="宋体" w:eastAsia="宋体" w:cs="宋体"/>
      <w:color w:val="FF0000"/>
      <w:sz w:val="21"/>
      <w:szCs w:val="21"/>
    </w:rPr>
  </w:style>
  <w:style w:type="paragraph" w:styleId="TableofFigures">
    <w:name w:val="table of figures"/>
    <w:basedOn w:val="Normal"/>
    <w:next w:val="Normal"/>
    <w:autoRedefine/>
    <w:uiPriority w:val="99"/>
    <w:semiHidden/>
    <w:rsid w:val="00302874"/>
    <w:pPr>
      <w:spacing w:line="360" w:lineRule="auto"/>
      <w:ind w:leftChars="200" w:left="200" w:hangingChars="200" w:hanging="200"/>
      <w:jc w:val="left"/>
    </w:pPr>
    <w:rPr>
      <w:kern w:val="0"/>
    </w:rPr>
  </w:style>
  <w:style w:type="paragraph" w:styleId="TOC2">
    <w:name w:val="toc 2"/>
    <w:basedOn w:val="Normal"/>
    <w:next w:val="Normal"/>
    <w:autoRedefine/>
    <w:uiPriority w:val="99"/>
    <w:semiHidden/>
    <w:locked/>
    <w:rsid w:val="00302874"/>
    <w:pPr>
      <w:ind w:leftChars="200" w:left="420"/>
    </w:pPr>
  </w:style>
  <w:style w:type="paragraph" w:styleId="TOC9">
    <w:name w:val="toc 9"/>
    <w:basedOn w:val="Normal"/>
    <w:next w:val="Normal"/>
    <w:autoRedefine/>
    <w:uiPriority w:val="99"/>
    <w:semiHidden/>
    <w:locked/>
    <w:rsid w:val="00302874"/>
    <w:pPr>
      <w:ind w:leftChars="1600" w:left="3360"/>
    </w:pPr>
    <w:rPr>
      <w:rFonts w:ascii="Calibri" w:hAnsi="Calibri" w:cs="Calibri"/>
    </w:rPr>
  </w:style>
  <w:style w:type="paragraph" w:styleId="BodyText2">
    <w:name w:val="Body Text 2"/>
    <w:basedOn w:val="Normal"/>
    <w:link w:val="BodyText2Char"/>
    <w:autoRedefine/>
    <w:uiPriority w:val="99"/>
    <w:rsid w:val="00302874"/>
    <w:pPr>
      <w:widowControl/>
      <w:snapToGrid w:val="0"/>
      <w:jc w:val="center"/>
    </w:pPr>
    <w:rPr>
      <w:rFonts w:ascii="宋体" w:cs="宋体"/>
      <w:kern w:val="0"/>
      <w:sz w:val="24"/>
      <w:szCs w:val="24"/>
    </w:rPr>
  </w:style>
  <w:style w:type="character" w:customStyle="1" w:styleId="BodyText2Char">
    <w:name w:val="Body Text 2 Char"/>
    <w:basedOn w:val="DefaultParagraphFont"/>
    <w:link w:val="BodyText2"/>
    <w:uiPriority w:val="99"/>
    <w:locked/>
    <w:rsid w:val="00302874"/>
    <w:rPr>
      <w:rFonts w:ascii="宋体" w:cs="宋体"/>
      <w:sz w:val="24"/>
      <w:szCs w:val="24"/>
    </w:rPr>
  </w:style>
  <w:style w:type="paragraph" w:styleId="HTMLPreformatted">
    <w:name w:val="HTML Preformatted"/>
    <w:basedOn w:val="Normal"/>
    <w:link w:val="HTMLPreformattedChar"/>
    <w:autoRedefine/>
    <w:uiPriority w:val="99"/>
    <w:rsid w:val="0030287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ind w:firstLineChars="200" w:firstLine="960"/>
      <w:jc w:val="left"/>
    </w:pPr>
    <w:rPr>
      <w:rFonts w:ascii="Arial" w:hAnsi="Arial" w:cs="Arial"/>
      <w:kern w:val="0"/>
    </w:rPr>
  </w:style>
  <w:style w:type="character" w:customStyle="1" w:styleId="HTMLPreformattedChar">
    <w:name w:val="HTML Preformatted Char"/>
    <w:basedOn w:val="DefaultParagraphFont"/>
    <w:link w:val="HTMLPreformatted"/>
    <w:uiPriority w:val="99"/>
    <w:locked/>
    <w:rsid w:val="00302874"/>
    <w:rPr>
      <w:rFonts w:ascii="Arial" w:hAnsi="Arial" w:cs="Arial"/>
      <w:sz w:val="21"/>
      <w:szCs w:val="21"/>
    </w:rPr>
  </w:style>
  <w:style w:type="paragraph" w:styleId="NormalWeb">
    <w:name w:val="Normal (Web)"/>
    <w:basedOn w:val="Normal"/>
    <w:autoRedefine/>
    <w:uiPriority w:val="99"/>
    <w:rsid w:val="00302874"/>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TitleChar"/>
    <w:autoRedefine/>
    <w:uiPriority w:val="99"/>
    <w:qFormat/>
    <w:locked/>
    <w:rsid w:val="00302874"/>
    <w:pPr>
      <w:spacing w:before="240" w:after="60" w:line="360" w:lineRule="auto"/>
      <w:jc w:val="center"/>
      <w:outlineLvl w:val="0"/>
    </w:pPr>
    <w:rPr>
      <w:rFonts w:ascii="Cambria" w:hAnsi="Cambria" w:cs="Cambria"/>
      <w:b/>
      <w:bCs/>
      <w:sz w:val="32"/>
      <w:szCs w:val="32"/>
    </w:rPr>
  </w:style>
  <w:style w:type="character" w:customStyle="1" w:styleId="TitleChar">
    <w:name w:val="Title Char"/>
    <w:basedOn w:val="DefaultParagraphFont"/>
    <w:link w:val="Title"/>
    <w:uiPriority w:val="99"/>
    <w:locked/>
    <w:rsid w:val="00302874"/>
    <w:rPr>
      <w:rFonts w:ascii="Cambria" w:hAnsi="Cambria" w:cs="Cambria"/>
      <w:b/>
      <w:bCs/>
      <w:kern w:val="2"/>
      <w:sz w:val="32"/>
      <w:szCs w:val="32"/>
    </w:rPr>
  </w:style>
  <w:style w:type="paragraph" w:styleId="CommentSubject">
    <w:name w:val="annotation subject"/>
    <w:basedOn w:val="CommentText"/>
    <w:next w:val="CommentText"/>
    <w:link w:val="CommentSubjectChar"/>
    <w:autoRedefine/>
    <w:uiPriority w:val="99"/>
    <w:semiHidden/>
    <w:rsid w:val="00302874"/>
    <w:rPr>
      <w:b/>
      <w:bCs/>
    </w:rPr>
  </w:style>
  <w:style w:type="character" w:customStyle="1" w:styleId="CommentSubjectChar">
    <w:name w:val="Comment Subject Char"/>
    <w:basedOn w:val="CommentTextChar"/>
    <w:link w:val="CommentSubject"/>
    <w:uiPriority w:val="99"/>
    <w:locked/>
    <w:rsid w:val="00302874"/>
    <w:rPr>
      <w:b/>
      <w:bCs/>
    </w:rPr>
  </w:style>
  <w:style w:type="table" w:styleId="TableGrid">
    <w:name w:val="Table Grid"/>
    <w:basedOn w:val="TableNormal"/>
    <w:uiPriority w:val="99"/>
    <w:rsid w:val="0030287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locked/>
    <w:rsid w:val="00302874"/>
    <w:rPr>
      <w:b/>
      <w:bCs/>
    </w:rPr>
  </w:style>
  <w:style w:type="character" w:styleId="PageNumber">
    <w:name w:val="page number"/>
    <w:basedOn w:val="DefaultParagraphFont"/>
    <w:uiPriority w:val="99"/>
    <w:rsid w:val="00302874"/>
    <w:rPr>
      <w:rFonts w:ascii="Times New Roman" w:eastAsia="宋体" w:hAnsi="Times New Roman" w:cs="Times New Roman"/>
      <w:color w:val="000000"/>
      <w:sz w:val="21"/>
      <w:szCs w:val="21"/>
    </w:rPr>
  </w:style>
  <w:style w:type="character" w:styleId="FollowedHyperlink">
    <w:name w:val="FollowedHyperlink"/>
    <w:basedOn w:val="DefaultParagraphFont"/>
    <w:uiPriority w:val="99"/>
    <w:rsid w:val="00302874"/>
    <w:rPr>
      <w:rFonts w:ascii="Times New Roman" w:eastAsia="宋体" w:hAnsi="Times New Roman" w:cs="Times New Roman"/>
      <w:color w:val="800080"/>
      <w:u w:val="single"/>
    </w:rPr>
  </w:style>
  <w:style w:type="character" w:styleId="Emphasis">
    <w:name w:val="Emphasis"/>
    <w:basedOn w:val="DefaultParagraphFont"/>
    <w:uiPriority w:val="99"/>
    <w:qFormat/>
    <w:locked/>
    <w:rsid w:val="00302874"/>
    <w:rPr>
      <w:i/>
      <w:iCs/>
    </w:rPr>
  </w:style>
  <w:style w:type="character" w:styleId="Hyperlink">
    <w:name w:val="Hyperlink"/>
    <w:basedOn w:val="DefaultParagraphFont"/>
    <w:uiPriority w:val="99"/>
    <w:rsid w:val="00302874"/>
    <w:rPr>
      <w:rFonts w:ascii="Times New Roman" w:eastAsia="宋体" w:hAnsi="Times New Roman" w:cs="Times New Roman"/>
      <w:color w:val="0000FF"/>
      <w:u w:val="single"/>
    </w:rPr>
  </w:style>
  <w:style w:type="character" w:styleId="CommentReference">
    <w:name w:val="annotation reference"/>
    <w:basedOn w:val="DefaultParagraphFont"/>
    <w:uiPriority w:val="99"/>
    <w:semiHidden/>
    <w:rsid w:val="00302874"/>
    <w:rPr>
      <w:rFonts w:ascii="Times New Roman" w:eastAsia="宋体" w:hAnsi="Times New Roman" w:cs="Times New Roman"/>
      <w:sz w:val="21"/>
      <w:szCs w:val="21"/>
    </w:rPr>
  </w:style>
  <w:style w:type="paragraph" w:customStyle="1" w:styleId="CharCharCharChar">
    <w:name w:val="Char Char Char Char"/>
    <w:basedOn w:val="Normal"/>
    <w:autoRedefine/>
    <w:uiPriority w:val="99"/>
    <w:rsid w:val="00302874"/>
    <w:pPr>
      <w:spacing w:line="360" w:lineRule="auto"/>
    </w:pPr>
    <w:rPr>
      <w:color w:val="000000"/>
    </w:rPr>
  </w:style>
  <w:style w:type="character" w:customStyle="1" w:styleId="IndexHeadingChar">
    <w:name w:val="Index Heading Char"/>
    <w:basedOn w:val="DefaultParagraphFont"/>
    <w:link w:val="IndexHeading"/>
    <w:uiPriority w:val="99"/>
    <w:locked/>
    <w:rsid w:val="00302874"/>
    <w:rPr>
      <w:rFonts w:ascii="Arial" w:hAnsi="Arial" w:cs="Arial"/>
      <w:b/>
      <w:bCs/>
    </w:rPr>
  </w:style>
  <w:style w:type="character" w:customStyle="1" w:styleId="unnamed11">
    <w:name w:val="unnamed11"/>
    <w:uiPriority w:val="99"/>
    <w:rsid w:val="00302874"/>
    <w:rPr>
      <w:color w:val="000000"/>
      <w:sz w:val="14"/>
      <w:szCs w:val="14"/>
      <w:u w:val="none"/>
    </w:rPr>
  </w:style>
  <w:style w:type="character" w:customStyle="1" w:styleId="spantt">
    <w:name w:val="spantt"/>
    <w:uiPriority w:val="99"/>
    <w:rsid w:val="00302874"/>
    <w:rPr>
      <w:color w:val="FFFFFF"/>
      <w:shd w:val="clear" w:color="auto" w:fill="auto"/>
    </w:rPr>
  </w:style>
  <w:style w:type="character" w:customStyle="1" w:styleId="Char">
    <w:name w:val="公式 Char"/>
    <w:link w:val="a6"/>
    <w:uiPriority w:val="99"/>
    <w:locked/>
    <w:rsid w:val="00302874"/>
    <w:rPr>
      <w:rFonts w:eastAsia="宋体"/>
      <w:kern w:val="2"/>
      <w:sz w:val="24"/>
      <w:szCs w:val="24"/>
      <w:lang w:val="en-US" w:eastAsia="zh-CN"/>
    </w:rPr>
  </w:style>
  <w:style w:type="paragraph" w:customStyle="1" w:styleId="a6">
    <w:name w:val="公式"/>
    <w:basedOn w:val="Normal"/>
    <w:link w:val="Char"/>
    <w:autoRedefine/>
    <w:uiPriority w:val="99"/>
    <w:rsid w:val="00302874"/>
    <w:pPr>
      <w:spacing w:line="360" w:lineRule="auto"/>
      <w:jc w:val="right"/>
    </w:pPr>
    <w:rPr>
      <w:sz w:val="24"/>
      <w:szCs w:val="24"/>
    </w:rPr>
  </w:style>
  <w:style w:type="character" w:customStyle="1" w:styleId="CharChar">
    <w:name w:val="Char Char"/>
    <w:uiPriority w:val="99"/>
    <w:rsid w:val="00302874"/>
    <w:rPr>
      <w:kern w:val="2"/>
      <w:sz w:val="18"/>
      <w:szCs w:val="18"/>
    </w:rPr>
  </w:style>
  <w:style w:type="character" w:customStyle="1" w:styleId="10">
    <w:name w:val="不明显强调1"/>
    <w:uiPriority w:val="99"/>
    <w:rsid w:val="00302874"/>
    <w:rPr>
      <w:rFonts w:ascii="Times New Roman" w:eastAsia="宋体" w:hAnsi="Times New Roman" w:cs="Times New Roman"/>
      <w:i/>
      <w:iCs/>
      <w:color w:val="808080"/>
    </w:rPr>
  </w:style>
  <w:style w:type="character" w:customStyle="1" w:styleId="1Char">
    <w:name w:val="1级标题 Char"/>
    <w:link w:val="11"/>
    <w:uiPriority w:val="99"/>
    <w:locked/>
    <w:rsid w:val="00302874"/>
    <w:rPr>
      <w:rFonts w:eastAsia="方正小标宋简体"/>
      <w:kern w:val="2"/>
      <w:sz w:val="30"/>
      <w:szCs w:val="30"/>
    </w:rPr>
  </w:style>
  <w:style w:type="paragraph" w:customStyle="1" w:styleId="11">
    <w:name w:val="1级标题"/>
    <w:basedOn w:val="Normal"/>
    <w:link w:val="1Char"/>
    <w:autoRedefine/>
    <w:uiPriority w:val="99"/>
    <w:rsid w:val="00302874"/>
    <w:pPr>
      <w:spacing w:before="100" w:beforeAutospacing="1" w:after="100" w:afterAutospacing="1" w:line="312" w:lineRule="auto"/>
      <w:jc w:val="center"/>
      <w:outlineLvl w:val="0"/>
    </w:pPr>
    <w:rPr>
      <w:rFonts w:eastAsia="方正小标宋简体"/>
      <w:sz w:val="28"/>
      <w:szCs w:val="28"/>
    </w:rPr>
  </w:style>
  <w:style w:type="character" w:customStyle="1" w:styleId="CharCharCharCharChar">
    <w:name w:val="Char Char Char Char Char"/>
    <w:link w:val="CharCharCharChar1"/>
    <w:uiPriority w:val="99"/>
    <w:locked/>
    <w:rsid w:val="00302874"/>
    <w:rPr>
      <w:rFonts w:ascii="Tahoma" w:eastAsia="宋体" w:hAnsi="Tahoma" w:cs="Tahoma"/>
      <w:kern w:val="2"/>
      <w:sz w:val="24"/>
      <w:szCs w:val="24"/>
      <w:lang w:val="en-US" w:eastAsia="zh-CN"/>
    </w:rPr>
  </w:style>
  <w:style w:type="paragraph" w:customStyle="1" w:styleId="CharCharCharChar1">
    <w:name w:val="Char Char Char Char1"/>
    <w:basedOn w:val="Normal"/>
    <w:link w:val="CharCharCharCharChar"/>
    <w:autoRedefine/>
    <w:uiPriority w:val="99"/>
    <w:rsid w:val="00302874"/>
    <w:pPr>
      <w:spacing w:line="360" w:lineRule="auto"/>
    </w:pPr>
    <w:rPr>
      <w:rFonts w:ascii="Tahoma" w:hAnsi="Tahoma" w:cs="Tahoma"/>
      <w:sz w:val="24"/>
      <w:szCs w:val="24"/>
    </w:rPr>
  </w:style>
  <w:style w:type="character" w:customStyle="1" w:styleId="labellist">
    <w:name w:val="label_list"/>
    <w:uiPriority w:val="99"/>
    <w:rsid w:val="00302874"/>
    <w:rPr>
      <w:rFonts w:ascii="Times New Roman" w:eastAsia="宋体" w:hAnsi="Times New Roman" w:cs="Times New Roman"/>
    </w:rPr>
  </w:style>
  <w:style w:type="character" w:customStyle="1" w:styleId="51Char">
    <w:name w:val="5.1正文 Char"/>
    <w:link w:val="51"/>
    <w:uiPriority w:val="99"/>
    <w:locked/>
    <w:rsid w:val="00302874"/>
    <w:rPr>
      <w:kern w:val="2"/>
      <w:sz w:val="22"/>
      <w:szCs w:val="22"/>
    </w:rPr>
  </w:style>
  <w:style w:type="paragraph" w:customStyle="1" w:styleId="51">
    <w:name w:val="5.1正文"/>
    <w:basedOn w:val="Normal"/>
    <w:link w:val="51Char"/>
    <w:autoRedefine/>
    <w:uiPriority w:val="99"/>
    <w:rsid w:val="00302874"/>
    <w:pPr>
      <w:numPr>
        <w:ilvl w:val="2"/>
        <w:numId w:val="1"/>
      </w:numPr>
      <w:spacing w:line="360" w:lineRule="exact"/>
      <w:jc w:val="left"/>
    </w:pPr>
  </w:style>
  <w:style w:type="character" w:customStyle="1" w:styleId="CharChar0">
    <w:name w:val="段 Char Char"/>
    <w:link w:val="a7"/>
    <w:uiPriority w:val="99"/>
    <w:locked/>
    <w:rsid w:val="00302874"/>
    <w:rPr>
      <w:rFonts w:ascii="宋体" w:eastAsia="Times New Roman" w:cs="宋体"/>
      <w:kern w:val="2"/>
      <w:sz w:val="22"/>
      <w:szCs w:val="22"/>
      <w:lang w:val="en-US" w:eastAsia="zh-CN"/>
    </w:rPr>
  </w:style>
  <w:style w:type="paragraph" w:customStyle="1" w:styleId="a7">
    <w:name w:val="段"/>
    <w:link w:val="CharChar0"/>
    <w:autoRedefine/>
    <w:uiPriority w:val="99"/>
    <w:rsid w:val="00302874"/>
    <w:pPr>
      <w:autoSpaceDE w:val="0"/>
      <w:autoSpaceDN w:val="0"/>
      <w:ind w:firstLineChars="200" w:firstLine="200"/>
      <w:jc w:val="both"/>
    </w:pPr>
    <w:rPr>
      <w:rFonts w:ascii="宋体" w:eastAsia="Times New Roman" w:cs="宋体"/>
      <w:szCs w:val="21"/>
    </w:rPr>
  </w:style>
  <w:style w:type="character" w:customStyle="1" w:styleId="1Char0">
    <w:name w:val="标题 1 Char"/>
    <w:uiPriority w:val="99"/>
    <w:rsid w:val="00302874"/>
    <w:rPr>
      <w:rFonts w:eastAsia="黑体"/>
      <w:kern w:val="44"/>
      <w:sz w:val="44"/>
      <w:szCs w:val="44"/>
      <w:lang w:val="en-US" w:eastAsia="zh-CN"/>
    </w:rPr>
  </w:style>
  <w:style w:type="character" w:customStyle="1" w:styleId="style71">
    <w:name w:val="style71"/>
    <w:uiPriority w:val="99"/>
    <w:rsid w:val="00302874"/>
    <w:rPr>
      <w:sz w:val="22"/>
      <w:szCs w:val="22"/>
    </w:rPr>
  </w:style>
  <w:style w:type="character" w:customStyle="1" w:styleId="Char0">
    <w:name w:val="分条 Char"/>
    <w:link w:val="a8"/>
    <w:uiPriority w:val="99"/>
    <w:locked/>
    <w:rsid w:val="00302874"/>
    <w:rPr>
      <w:rFonts w:eastAsia="宋体"/>
      <w:kern w:val="2"/>
      <w:sz w:val="24"/>
      <w:szCs w:val="24"/>
      <w:lang w:val="en-US" w:eastAsia="zh-CN"/>
    </w:rPr>
  </w:style>
  <w:style w:type="paragraph" w:customStyle="1" w:styleId="a8">
    <w:name w:val="分条"/>
    <w:basedOn w:val="Normal"/>
    <w:link w:val="Char0"/>
    <w:autoRedefine/>
    <w:uiPriority w:val="99"/>
    <w:rsid w:val="00302874"/>
    <w:pPr>
      <w:spacing w:line="360" w:lineRule="auto"/>
      <w:ind w:firstLineChars="200" w:firstLine="200"/>
    </w:pPr>
    <w:rPr>
      <w:sz w:val="24"/>
      <w:szCs w:val="24"/>
    </w:rPr>
  </w:style>
  <w:style w:type="character" w:customStyle="1" w:styleId="NoSpacingChar">
    <w:name w:val="No Spacing Char"/>
    <w:link w:val="NoSpacing"/>
    <w:uiPriority w:val="99"/>
    <w:locked/>
    <w:rsid w:val="00302874"/>
    <w:rPr>
      <w:kern w:val="2"/>
      <w:sz w:val="22"/>
      <w:szCs w:val="22"/>
      <w:lang w:val="en-US" w:eastAsia="zh-CN"/>
    </w:rPr>
  </w:style>
  <w:style w:type="paragraph" w:styleId="NoSpacing">
    <w:name w:val="No Spacing"/>
    <w:link w:val="NoSpacingChar"/>
    <w:autoRedefine/>
    <w:uiPriority w:val="99"/>
    <w:qFormat/>
    <w:rsid w:val="00302874"/>
    <w:pPr>
      <w:widowControl w:val="0"/>
      <w:jc w:val="both"/>
    </w:pPr>
    <w:rPr>
      <w:szCs w:val="21"/>
    </w:rPr>
  </w:style>
  <w:style w:type="paragraph" w:customStyle="1" w:styleId="a9">
    <w:name w:val="样式 五号 居中"/>
    <w:basedOn w:val="Normal"/>
    <w:autoRedefine/>
    <w:uiPriority w:val="99"/>
    <w:rsid w:val="00302874"/>
    <w:pPr>
      <w:spacing w:before="100" w:beforeAutospacing="1" w:afterLines="50" w:line="500" w:lineRule="exact"/>
      <w:jc w:val="center"/>
    </w:pPr>
  </w:style>
  <w:style w:type="paragraph" w:customStyle="1" w:styleId="aa">
    <w:name w:val="表头"/>
    <w:basedOn w:val="Normal"/>
    <w:link w:val="Char1"/>
    <w:autoRedefine/>
    <w:uiPriority w:val="99"/>
    <w:rsid w:val="00302874"/>
    <w:pPr>
      <w:spacing w:beforeLines="50" w:afterLines="50" w:line="300" w:lineRule="auto"/>
      <w:jc w:val="center"/>
    </w:pPr>
    <w:rPr>
      <w:b/>
      <w:bCs/>
    </w:rPr>
  </w:style>
  <w:style w:type="paragraph" w:customStyle="1" w:styleId="a0">
    <w:name w:val="章标题"/>
    <w:next w:val="Normal"/>
    <w:autoRedefine/>
    <w:uiPriority w:val="99"/>
    <w:rsid w:val="00302874"/>
    <w:pPr>
      <w:numPr>
        <w:ilvl w:val="1"/>
        <w:numId w:val="2"/>
      </w:numPr>
      <w:spacing w:beforeLines="50" w:afterLines="50"/>
      <w:jc w:val="both"/>
      <w:outlineLvl w:val="1"/>
    </w:pPr>
    <w:rPr>
      <w:rFonts w:ascii="黑体" w:eastAsia="黑体" w:cs="黑体"/>
      <w:kern w:val="0"/>
      <w:szCs w:val="21"/>
    </w:rPr>
  </w:style>
  <w:style w:type="paragraph" w:customStyle="1" w:styleId="CharChar8">
    <w:name w:val="Char Char8"/>
    <w:basedOn w:val="Normal"/>
    <w:autoRedefine/>
    <w:uiPriority w:val="99"/>
    <w:semiHidden/>
    <w:rsid w:val="00302874"/>
    <w:rPr>
      <w:kern w:val="0"/>
      <w:sz w:val="20"/>
      <w:szCs w:val="20"/>
    </w:rPr>
  </w:style>
  <w:style w:type="paragraph" w:customStyle="1" w:styleId="a3">
    <w:name w:val="三级条标题"/>
    <w:basedOn w:val="Normal"/>
    <w:autoRedefine/>
    <w:uiPriority w:val="99"/>
    <w:rsid w:val="00302874"/>
    <w:pPr>
      <w:numPr>
        <w:ilvl w:val="4"/>
        <w:numId w:val="2"/>
      </w:numPr>
    </w:pPr>
  </w:style>
  <w:style w:type="paragraph" w:customStyle="1" w:styleId="a4">
    <w:name w:val="四级条标题"/>
    <w:basedOn w:val="Normal"/>
    <w:autoRedefine/>
    <w:uiPriority w:val="99"/>
    <w:rsid w:val="00302874"/>
    <w:pPr>
      <w:numPr>
        <w:ilvl w:val="5"/>
        <w:numId w:val="2"/>
      </w:numPr>
    </w:pPr>
  </w:style>
  <w:style w:type="paragraph" w:customStyle="1" w:styleId="a">
    <w:name w:val="前言、引言标题"/>
    <w:next w:val="Normal"/>
    <w:autoRedefine/>
    <w:uiPriority w:val="99"/>
    <w:rsid w:val="00302874"/>
    <w:pPr>
      <w:numPr>
        <w:numId w:val="2"/>
      </w:numPr>
      <w:shd w:val="clear" w:color="FFFFFF" w:fill="FFFFFF"/>
      <w:spacing w:before="640" w:after="560"/>
      <w:jc w:val="center"/>
      <w:outlineLvl w:val="0"/>
    </w:pPr>
    <w:rPr>
      <w:rFonts w:ascii="黑体" w:eastAsia="黑体" w:cs="黑体"/>
      <w:kern w:val="0"/>
      <w:sz w:val="32"/>
      <w:szCs w:val="32"/>
    </w:rPr>
  </w:style>
  <w:style w:type="paragraph" w:customStyle="1" w:styleId="Char1CharCharCharCharCharCharChar1CharCharChar">
    <w:name w:val="Char1 Char Char Char 字元 Char Char 字元 Char 字元 Char1 Char Char Char"/>
    <w:basedOn w:val="Normal"/>
    <w:autoRedefine/>
    <w:uiPriority w:val="99"/>
    <w:semiHidden/>
    <w:rsid w:val="00302874"/>
    <w:rPr>
      <w:rFonts w:eastAsia="仿宋_GB2312"/>
      <w:sz w:val="32"/>
      <w:szCs w:val="32"/>
    </w:rPr>
  </w:style>
  <w:style w:type="paragraph" w:customStyle="1" w:styleId="a2">
    <w:name w:val="二级条标题"/>
    <w:basedOn w:val="Normal"/>
    <w:autoRedefine/>
    <w:uiPriority w:val="99"/>
    <w:rsid w:val="00302874"/>
    <w:pPr>
      <w:numPr>
        <w:ilvl w:val="3"/>
        <w:numId w:val="2"/>
      </w:numPr>
    </w:pPr>
  </w:style>
  <w:style w:type="paragraph" w:customStyle="1" w:styleId="ab">
    <w:name w:val="表"/>
    <w:basedOn w:val="Normal"/>
    <w:autoRedefine/>
    <w:uiPriority w:val="99"/>
    <w:rsid w:val="00302874"/>
    <w:pPr>
      <w:spacing w:line="300" w:lineRule="auto"/>
      <w:jc w:val="center"/>
    </w:pPr>
  </w:style>
  <w:style w:type="paragraph" w:customStyle="1" w:styleId="ac">
    <w:name w:val="注"/>
    <w:basedOn w:val="Normal"/>
    <w:autoRedefine/>
    <w:uiPriority w:val="99"/>
    <w:rsid w:val="00302874"/>
    <w:pPr>
      <w:ind w:leftChars="200" w:left="788" w:hangingChars="175" w:hanging="368"/>
    </w:pPr>
  </w:style>
  <w:style w:type="paragraph" w:customStyle="1" w:styleId="CharChar6CharCharCharCharCharCharCharCharCharChar">
    <w:name w:val="Char Char6 Char Char Char Char Char Char Char Char Char Char"/>
    <w:basedOn w:val="Normal"/>
    <w:autoRedefine/>
    <w:uiPriority w:val="99"/>
    <w:semiHidden/>
    <w:rsid w:val="00302874"/>
    <w:rPr>
      <w:kern w:val="0"/>
      <w:sz w:val="20"/>
      <w:szCs w:val="20"/>
    </w:rPr>
  </w:style>
  <w:style w:type="paragraph" w:customStyle="1" w:styleId="a5">
    <w:name w:val="五级条标题"/>
    <w:basedOn w:val="Normal"/>
    <w:autoRedefine/>
    <w:uiPriority w:val="99"/>
    <w:rsid w:val="00302874"/>
    <w:pPr>
      <w:numPr>
        <w:ilvl w:val="6"/>
        <w:numId w:val="2"/>
      </w:numPr>
    </w:pPr>
  </w:style>
  <w:style w:type="paragraph" w:customStyle="1" w:styleId="Default">
    <w:name w:val="Default"/>
    <w:autoRedefine/>
    <w:uiPriority w:val="99"/>
    <w:rsid w:val="00302874"/>
    <w:pPr>
      <w:widowControl w:val="0"/>
      <w:autoSpaceDE w:val="0"/>
      <w:autoSpaceDN w:val="0"/>
    </w:pPr>
    <w:rPr>
      <w:rFonts w:ascii="宋体" w:cs="宋体"/>
      <w:color w:val="000000"/>
      <w:kern w:val="0"/>
      <w:sz w:val="24"/>
      <w:szCs w:val="24"/>
    </w:rPr>
  </w:style>
  <w:style w:type="paragraph" w:customStyle="1" w:styleId="ad">
    <w:name w:val="小节标题"/>
    <w:basedOn w:val="Normal"/>
    <w:next w:val="Normal"/>
    <w:autoRedefine/>
    <w:uiPriority w:val="99"/>
    <w:rsid w:val="00302874"/>
    <w:pPr>
      <w:widowControl/>
      <w:spacing w:before="175" w:after="102" w:line="351" w:lineRule="atLeast"/>
      <w:textAlignment w:val="baseline"/>
    </w:pPr>
    <w:rPr>
      <w:rFonts w:ascii="宋体" w:eastAsia="黑体" w:cs="宋体"/>
      <w:color w:val="000000"/>
      <w:kern w:val="0"/>
      <w:u w:color="000000"/>
    </w:rPr>
  </w:style>
  <w:style w:type="paragraph" w:customStyle="1" w:styleId="3">
    <w:name w:val="标题3"/>
    <w:basedOn w:val="Normal"/>
    <w:autoRedefine/>
    <w:uiPriority w:val="99"/>
    <w:rsid w:val="00302874"/>
    <w:pPr>
      <w:adjustRightInd w:val="0"/>
      <w:spacing w:before="120" w:after="120"/>
      <w:jc w:val="center"/>
    </w:pPr>
    <w:rPr>
      <w:b/>
      <w:bCs/>
      <w:kern w:val="0"/>
      <w:sz w:val="18"/>
      <w:szCs w:val="18"/>
    </w:rPr>
  </w:style>
  <w:style w:type="paragraph" w:customStyle="1" w:styleId="a1">
    <w:name w:val="一级条标题"/>
    <w:next w:val="Normal"/>
    <w:autoRedefine/>
    <w:uiPriority w:val="99"/>
    <w:rsid w:val="00302874"/>
    <w:pPr>
      <w:numPr>
        <w:ilvl w:val="2"/>
        <w:numId w:val="2"/>
      </w:numPr>
      <w:outlineLvl w:val="2"/>
    </w:pPr>
    <w:rPr>
      <w:rFonts w:eastAsia="黑体"/>
      <w:kern w:val="0"/>
      <w:szCs w:val="21"/>
    </w:rPr>
  </w:style>
  <w:style w:type="character" w:customStyle="1" w:styleId="Char2">
    <w:name w:val="无间隔 Char"/>
    <w:uiPriority w:val="99"/>
    <w:rsid w:val="00302874"/>
    <w:rPr>
      <w:rFonts w:ascii="Calibri" w:hAnsi="Calibri" w:cs="Calibri"/>
      <w:kern w:val="2"/>
      <w:sz w:val="22"/>
      <w:szCs w:val="22"/>
      <w:lang w:val="en-US" w:eastAsia="zh-CN"/>
    </w:rPr>
  </w:style>
  <w:style w:type="paragraph" w:styleId="ListParagraph">
    <w:name w:val="List Paragraph"/>
    <w:basedOn w:val="Normal"/>
    <w:autoRedefine/>
    <w:uiPriority w:val="99"/>
    <w:qFormat/>
    <w:rsid w:val="00302874"/>
    <w:pPr>
      <w:spacing w:line="360" w:lineRule="auto"/>
      <w:ind w:left="920"/>
      <w:jc w:val="center"/>
    </w:pPr>
  </w:style>
  <w:style w:type="paragraph" w:customStyle="1" w:styleId="Char3">
    <w:name w:val="段 Char"/>
    <w:autoRedefine/>
    <w:uiPriority w:val="99"/>
    <w:rsid w:val="00302874"/>
    <w:pPr>
      <w:autoSpaceDE w:val="0"/>
      <w:autoSpaceDN w:val="0"/>
      <w:ind w:firstLineChars="200" w:firstLine="200"/>
      <w:jc w:val="both"/>
    </w:pPr>
    <w:rPr>
      <w:rFonts w:ascii="宋体" w:cs="宋体"/>
      <w:szCs w:val="21"/>
    </w:rPr>
  </w:style>
  <w:style w:type="paragraph" w:customStyle="1" w:styleId="ae">
    <w:name w:val="#正文"/>
    <w:basedOn w:val="Normal"/>
    <w:link w:val="Char4"/>
    <w:autoRedefine/>
    <w:uiPriority w:val="99"/>
    <w:rsid w:val="00302874"/>
    <w:pPr>
      <w:autoSpaceDE w:val="0"/>
      <w:autoSpaceDN w:val="0"/>
      <w:ind w:firstLineChars="150" w:firstLine="316"/>
    </w:pPr>
    <w:rPr>
      <w:color w:val="0000FF"/>
      <w:kern w:val="0"/>
      <w:sz w:val="20"/>
      <w:szCs w:val="20"/>
    </w:rPr>
  </w:style>
  <w:style w:type="character" w:customStyle="1" w:styleId="Char4">
    <w:name w:val="#正文 Char"/>
    <w:link w:val="ae"/>
    <w:uiPriority w:val="99"/>
    <w:locked/>
    <w:rsid w:val="00302874"/>
    <w:rPr>
      <w:rFonts w:ascii="Times New Roman" w:eastAsia="宋体" w:hAnsi="Times New Roman" w:cs="Times New Roman"/>
      <w:color w:val="0000FF"/>
      <w:sz w:val="21"/>
      <w:szCs w:val="21"/>
    </w:rPr>
  </w:style>
  <w:style w:type="paragraph" w:customStyle="1" w:styleId="12">
    <w:name w:val="列表段落1"/>
    <w:basedOn w:val="Normal"/>
    <w:autoRedefine/>
    <w:uiPriority w:val="99"/>
    <w:rsid w:val="00302874"/>
    <w:pPr>
      <w:ind w:firstLineChars="200" w:firstLine="420"/>
    </w:pPr>
  </w:style>
  <w:style w:type="paragraph" w:customStyle="1" w:styleId="1">
    <w:name w:val="样式1"/>
    <w:basedOn w:val="Normal"/>
    <w:autoRedefine/>
    <w:uiPriority w:val="99"/>
    <w:rsid w:val="00302874"/>
    <w:pPr>
      <w:widowControl/>
      <w:numPr>
        <w:numId w:val="3"/>
      </w:numPr>
      <w:snapToGrid w:val="0"/>
    </w:pPr>
    <w:rPr>
      <w:rFonts w:ascii="宋体" w:hAnsi="宋体" w:cs="宋体"/>
      <w:kern w:val="0"/>
    </w:rPr>
  </w:style>
  <w:style w:type="character" w:customStyle="1" w:styleId="Char1">
    <w:name w:val="表头 Char"/>
    <w:link w:val="aa"/>
    <w:uiPriority w:val="99"/>
    <w:locked/>
    <w:rsid w:val="00302874"/>
    <w:rPr>
      <w:b/>
      <w:bCs/>
      <w:kern w:val="2"/>
      <w:sz w:val="21"/>
      <w:szCs w:val="21"/>
    </w:rPr>
  </w:style>
  <w:style w:type="paragraph" w:customStyle="1" w:styleId="13">
    <w:name w:val="列出段落1"/>
    <w:basedOn w:val="Normal"/>
    <w:autoRedefine/>
    <w:uiPriority w:val="99"/>
    <w:rsid w:val="00302874"/>
    <w:pPr>
      <w:spacing w:line="360" w:lineRule="auto"/>
      <w:ind w:firstLineChars="200" w:firstLine="420"/>
      <w:jc w:val="left"/>
    </w:pPr>
    <w:rPr>
      <w:rFonts w:ascii="Calibri" w:hAnsi="Calibri" w:cs="Calibri"/>
      <w:kern w:val="0"/>
    </w:rPr>
  </w:style>
  <w:style w:type="paragraph" w:customStyle="1" w:styleId="Af">
    <w:name w:val="正文 A"/>
    <w:autoRedefine/>
    <w:uiPriority w:val="99"/>
    <w:rsid w:val="00302874"/>
    <w:pPr>
      <w:widowControl w:val="0"/>
      <w:jc w:val="both"/>
    </w:pPr>
    <w:rPr>
      <w:color w:val="000000"/>
      <w:szCs w:val="21"/>
    </w:rPr>
  </w:style>
  <w:style w:type="paragraph" w:customStyle="1" w:styleId="2">
    <w:name w:val="正文2表格内部"/>
    <w:basedOn w:val="Normal"/>
    <w:next w:val="Normal"/>
    <w:autoRedefine/>
    <w:uiPriority w:val="99"/>
    <w:rsid w:val="00302874"/>
    <w:pPr>
      <w:spacing w:line="360" w:lineRule="auto"/>
      <w:jc w:val="left"/>
    </w:pPr>
    <w:rPr>
      <w:kern w:val="0"/>
    </w:rPr>
  </w:style>
  <w:style w:type="character" w:customStyle="1" w:styleId="CharChar2">
    <w:name w:val="Char Char2"/>
    <w:uiPriority w:val="99"/>
    <w:rsid w:val="00302874"/>
    <w:rPr>
      <w:rFonts w:ascii="宋体" w:cs="宋体"/>
      <w:sz w:val="18"/>
      <w:szCs w:val="18"/>
    </w:rPr>
  </w:style>
  <w:style w:type="paragraph" w:customStyle="1" w:styleId="style6">
    <w:name w:val="style6"/>
    <w:basedOn w:val="Normal"/>
    <w:autoRedefine/>
    <w:uiPriority w:val="99"/>
    <w:rsid w:val="00302874"/>
    <w:pPr>
      <w:widowControl/>
      <w:spacing w:before="100" w:beforeAutospacing="1" w:after="100" w:afterAutospacing="1" w:line="275" w:lineRule="atLeast"/>
      <w:jc w:val="left"/>
    </w:pPr>
    <w:rPr>
      <w:rFonts w:ascii="宋体" w:hAnsi="宋体" w:cs="宋体"/>
      <w:kern w:val="0"/>
      <w:sz w:val="22"/>
      <w:szCs w:val="22"/>
    </w:rPr>
  </w:style>
  <w:style w:type="character" w:customStyle="1" w:styleId="style11">
    <w:name w:val="style11"/>
    <w:uiPriority w:val="99"/>
    <w:rsid w:val="00302874"/>
    <w:rPr>
      <w:rFonts w:ascii="Times New Roman" w:hAnsi="Times New Roman" w:cs="Times New Roman"/>
      <w:i/>
      <w:iCs/>
    </w:rPr>
  </w:style>
  <w:style w:type="paragraph" w:customStyle="1" w:styleId="style2">
    <w:name w:val="style2"/>
    <w:basedOn w:val="Normal"/>
    <w:autoRedefine/>
    <w:uiPriority w:val="99"/>
    <w:rsid w:val="00302874"/>
    <w:pPr>
      <w:widowControl/>
      <w:spacing w:before="100" w:beforeAutospacing="1" w:after="100" w:afterAutospacing="1" w:line="253" w:lineRule="atLeast"/>
      <w:jc w:val="left"/>
    </w:pPr>
    <w:rPr>
      <w:rFonts w:ascii="宋体" w:hAnsi="宋体" w:cs="宋体"/>
      <w:kern w:val="0"/>
      <w:sz w:val="22"/>
      <w:szCs w:val="22"/>
    </w:rPr>
  </w:style>
  <w:style w:type="paragraph" w:customStyle="1" w:styleId="reader-word-layerreader-word-s8-9">
    <w:name w:val="reader-word-layer reader-word-s8-9"/>
    <w:basedOn w:val="Normal"/>
    <w:autoRedefine/>
    <w:uiPriority w:val="99"/>
    <w:rsid w:val="00302874"/>
    <w:pPr>
      <w:widowControl/>
      <w:spacing w:before="100" w:beforeAutospacing="1" w:after="100" w:afterAutospacing="1"/>
      <w:jc w:val="left"/>
    </w:pPr>
    <w:rPr>
      <w:rFonts w:ascii="宋体" w:hAnsi="宋体" w:cs="宋体"/>
      <w:kern w:val="0"/>
      <w:sz w:val="24"/>
      <w:szCs w:val="24"/>
    </w:rPr>
  </w:style>
  <w:style w:type="paragraph" w:customStyle="1" w:styleId="reader-word-layerreader-word-s9-4">
    <w:name w:val="reader-word-layer reader-word-s9-4"/>
    <w:basedOn w:val="Normal"/>
    <w:autoRedefine/>
    <w:uiPriority w:val="99"/>
    <w:rsid w:val="00302874"/>
    <w:pPr>
      <w:widowControl/>
      <w:spacing w:before="100" w:beforeAutospacing="1" w:after="100" w:afterAutospacing="1"/>
      <w:jc w:val="left"/>
    </w:pPr>
    <w:rPr>
      <w:rFonts w:ascii="宋体" w:hAnsi="宋体" w:cs="宋体"/>
      <w:kern w:val="0"/>
      <w:sz w:val="24"/>
      <w:szCs w:val="24"/>
    </w:rPr>
  </w:style>
  <w:style w:type="paragraph" w:customStyle="1" w:styleId="reader-word-layerreader-word-s21-3">
    <w:name w:val="reader-word-layer reader-word-s21-3"/>
    <w:basedOn w:val="Normal"/>
    <w:autoRedefine/>
    <w:uiPriority w:val="99"/>
    <w:rsid w:val="00302874"/>
    <w:pPr>
      <w:widowControl/>
      <w:spacing w:before="100" w:beforeAutospacing="1" w:after="100" w:afterAutospacing="1"/>
      <w:jc w:val="left"/>
    </w:pPr>
    <w:rPr>
      <w:rFonts w:ascii="宋体" w:hAnsi="宋体" w:cs="宋体"/>
      <w:kern w:val="0"/>
      <w:sz w:val="24"/>
      <w:szCs w:val="24"/>
    </w:rPr>
  </w:style>
  <w:style w:type="paragraph" w:customStyle="1" w:styleId="reader-word-layerreader-word-s11-10">
    <w:name w:val="reader-word-layer reader-word-s11-10"/>
    <w:basedOn w:val="Normal"/>
    <w:autoRedefine/>
    <w:uiPriority w:val="99"/>
    <w:rsid w:val="00302874"/>
    <w:pPr>
      <w:widowControl/>
      <w:spacing w:before="100" w:beforeAutospacing="1" w:after="100" w:afterAutospacing="1"/>
      <w:jc w:val="left"/>
    </w:pPr>
    <w:rPr>
      <w:rFonts w:ascii="宋体" w:hAnsi="宋体" w:cs="宋体"/>
      <w:kern w:val="0"/>
      <w:sz w:val="24"/>
      <w:szCs w:val="24"/>
    </w:rPr>
  </w:style>
  <w:style w:type="paragraph" w:customStyle="1" w:styleId="110">
    <w:name w:val="列出段落11"/>
    <w:basedOn w:val="Normal"/>
    <w:autoRedefine/>
    <w:uiPriority w:val="99"/>
    <w:rsid w:val="00302874"/>
    <w:pPr>
      <w:spacing w:line="360" w:lineRule="auto"/>
      <w:ind w:firstLineChars="200" w:firstLine="420"/>
      <w:jc w:val="left"/>
    </w:pPr>
    <w:rPr>
      <w:rFonts w:ascii="Calibri" w:hAnsi="Calibri" w:cs="Calibri"/>
      <w:kern w:val="0"/>
    </w:rPr>
  </w:style>
  <w:style w:type="character" w:customStyle="1" w:styleId="Char10">
    <w:name w:val="文档结构图 Char1"/>
    <w:uiPriority w:val="99"/>
    <w:rsid w:val="00302874"/>
    <w:rPr>
      <w:rFonts w:ascii="宋体" w:eastAsia="宋体" w:hAnsi="Times New Roman" w:cs="宋体"/>
      <w:kern w:val="0"/>
      <w:sz w:val="18"/>
      <w:szCs w:val="18"/>
    </w:rPr>
  </w:style>
  <w:style w:type="paragraph" w:customStyle="1" w:styleId="CharChar1">
    <w:name w:val="批注框文本 Char Char"/>
    <w:basedOn w:val="Normal"/>
    <w:autoRedefine/>
    <w:uiPriority w:val="99"/>
    <w:rsid w:val="00302874"/>
    <w:rPr>
      <w:sz w:val="18"/>
      <w:szCs w:val="18"/>
    </w:rPr>
  </w:style>
  <w:style w:type="character" w:customStyle="1" w:styleId="Char11">
    <w:name w:val="页眉 Char1"/>
    <w:uiPriority w:val="99"/>
    <w:rsid w:val="00302874"/>
    <w:rPr>
      <w:rFonts w:ascii="Times New Roman" w:eastAsia="宋体" w:hAnsi="Times New Roman" w:cs="Times New Roman"/>
      <w:sz w:val="18"/>
      <w:szCs w:val="18"/>
    </w:rPr>
  </w:style>
  <w:style w:type="character" w:customStyle="1" w:styleId="fontstyle01">
    <w:name w:val="fontstyle01"/>
    <w:uiPriority w:val="99"/>
    <w:rsid w:val="00302874"/>
    <w:rPr>
      <w:rFonts w:ascii="黑体" w:eastAsia="黑体" w:hAnsi="黑体" w:cs="黑体"/>
      <w:color w:val="000000"/>
      <w:sz w:val="52"/>
      <w:szCs w:val="52"/>
    </w:rPr>
  </w:style>
  <w:style w:type="character" w:customStyle="1" w:styleId="apple-converted-space">
    <w:name w:val="apple-converted-space"/>
    <w:uiPriority w:val="99"/>
    <w:rsid w:val="00302874"/>
  </w:style>
  <w:style w:type="character" w:customStyle="1" w:styleId="fontstyle21">
    <w:name w:val="fontstyle21"/>
    <w:uiPriority w:val="99"/>
    <w:rsid w:val="00302874"/>
    <w:rPr>
      <w:rFonts w:ascii="TimesNewRomanPSMT" w:hAnsi="TimesNewRomanPSMT" w:cs="TimesNewRomanPSMT"/>
      <w:color w:val="000000"/>
      <w:sz w:val="32"/>
      <w:szCs w:val="32"/>
    </w:rPr>
  </w:style>
  <w:style w:type="paragraph" w:customStyle="1" w:styleId="Char5">
    <w:name w:val="Char"/>
    <w:basedOn w:val="Normal"/>
    <w:autoRedefine/>
    <w:uiPriority w:val="99"/>
    <w:rsid w:val="00302874"/>
    <w:pPr>
      <w:spacing w:line="360" w:lineRule="auto"/>
      <w:ind w:firstLineChars="200" w:firstLine="200"/>
    </w:pPr>
    <w:rPr>
      <w:rFonts w:ascii="宋体" w:hAnsi="宋体" w:cs="宋体"/>
      <w:sz w:val="28"/>
      <w:szCs w:val="28"/>
    </w:rPr>
  </w:style>
  <w:style w:type="paragraph" w:customStyle="1" w:styleId="TOC10">
    <w:name w:val="TOC 标题1"/>
    <w:basedOn w:val="Heading1"/>
    <w:next w:val="Normal"/>
    <w:autoRedefine/>
    <w:uiPriority w:val="99"/>
    <w:rsid w:val="00302874"/>
    <w:pPr>
      <w:keepNext/>
      <w:keepLines/>
      <w:pageBreakBefore w:val="0"/>
      <w:widowControl/>
      <w:spacing w:before="480" w:beforeAutospacing="0" w:after="0" w:afterAutospacing="0" w:line="276" w:lineRule="auto"/>
      <w:jc w:val="left"/>
      <w:outlineLvl w:val="9"/>
    </w:pPr>
    <w:rPr>
      <w:rFonts w:ascii="Cambria" w:eastAsia="宋体" w:hAnsi="Cambria" w:cs="Cambria"/>
      <w:b/>
      <w:bCs/>
      <w:color w:val="365F91"/>
    </w:rPr>
  </w:style>
  <w:style w:type="paragraph" w:customStyle="1" w:styleId="20">
    <w:name w:val="列出段落2"/>
    <w:basedOn w:val="Normal"/>
    <w:autoRedefine/>
    <w:uiPriority w:val="99"/>
    <w:rsid w:val="00302874"/>
    <w:pPr>
      <w:spacing w:line="360" w:lineRule="auto"/>
      <w:ind w:firstLineChars="200" w:firstLine="420"/>
      <w:jc w:val="left"/>
    </w:pPr>
    <w:rPr>
      <w:rFonts w:ascii="Calibri" w:hAnsi="Calibri" w:cs="Calibri"/>
      <w:kern w:val="0"/>
    </w:rPr>
  </w:style>
  <w:style w:type="character" w:customStyle="1" w:styleId="CharChar21">
    <w:name w:val="Char Char21"/>
    <w:uiPriority w:val="99"/>
    <w:rsid w:val="00302874"/>
    <w:rPr>
      <w:rFonts w:ascii="宋体" w:cs="宋体"/>
      <w:sz w:val="18"/>
      <w:szCs w:val="18"/>
    </w:rPr>
  </w:style>
  <w:style w:type="paragraph" w:customStyle="1" w:styleId="TOC20">
    <w:name w:val="TOC 标题2"/>
    <w:basedOn w:val="Heading1"/>
    <w:next w:val="Normal"/>
    <w:autoRedefine/>
    <w:uiPriority w:val="99"/>
    <w:rsid w:val="00302874"/>
    <w:pPr>
      <w:keepNext/>
      <w:keepLines/>
      <w:pageBreakBefore w:val="0"/>
      <w:widowControl/>
      <w:spacing w:before="480" w:beforeAutospacing="0" w:after="0" w:afterAutospacing="0" w:line="276" w:lineRule="auto"/>
      <w:jc w:val="left"/>
      <w:outlineLvl w:val="9"/>
    </w:pPr>
    <w:rPr>
      <w:rFonts w:ascii="Cambria" w:eastAsia="宋体" w:hAnsi="Cambria" w:cs="Cambria"/>
      <w:b/>
      <w:bCs/>
      <w:color w:val="365F91"/>
    </w:rPr>
  </w:style>
  <w:style w:type="paragraph" w:customStyle="1" w:styleId="WPSOffice1">
    <w:name w:val="WPSOffice手动目录 1"/>
    <w:autoRedefine/>
    <w:uiPriority w:val="99"/>
    <w:rsid w:val="00302874"/>
    <w:rPr>
      <w:kern w:val="0"/>
      <w:sz w:val="20"/>
      <w:szCs w:val="20"/>
    </w:rPr>
  </w:style>
  <w:style w:type="paragraph" w:customStyle="1" w:styleId="WPSOffice2">
    <w:name w:val="WPSOffice手动目录 2"/>
    <w:autoRedefine/>
    <w:uiPriority w:val="99"/>
    <w:rsid w:val="00302874"/>
    <w:pPr>
      <w:ind w:leftChars="200" w:left="200"/>
    </w:pPr>
    <w:rPr>
      <w:kern w:val="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640</TotalTime>
  <Pages>37</Pages>
  <Words>4338</Words>
  <Characters>24728</Characters>
  <Application>Microsoft Office Outlook</Application>
  <DocSecurity>0</DocSecurity>
  <Lines>0</Lines>
  <Paragraphs>0</Paragraphs>
  <ScaleCrop>false</ScaleCrop>
  <Company>中土大地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房屋建筑和市政基础设施工程施工图设计文件审查标准</dc:title>
  <dc:subject/>
  <dc:creator>史永健</dc:creator>
  <cp:keywords/>
  <dc:description/>
  <cp:lastModifiedBy>微软用户</cp:lastModifiedBy>
  <cp:revision>34</cp:revision>
  <cp:lastPrinted>2024-07-17T03:10:00Z</cp:lastPrinted>
  <dcterms:created xsi:type="dcterms:W3CDTF">2024-10-31T06:59:00Z</dcterms:created>
  <dcterms:modified xsi:type="dcterms:W3CDTF">2024-12-31T07:46:00Z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AC67EC7C0E9F4B4B9A35463BA19BB06C_13</vt:lpwstr>
  </property>
</Properties>
</file>